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C07" w:rsidRDefault="005C1C07" w:rsidP="005C1C07">
      <w:pPr>
        <w:pStyle w:val="1"/>
        <w:spacing w:before="0"/>
        <w:ind w:right="197"/>
        <w:jc w:val="both"/>
        <w:rPr>
          <w:lang w:val="en-US"/>
        </w:rPr>
      </w:pPr>
      <w:r>
        <w:rPr>
          <w:b w:val="0"/>
          <w:noProof/>
          <w:lang w:val="ru-RU" w:eastAsia="ru-RU"/>
        </w:rPr>
        <w:drawing>
          <wp:inline distT="0" distB="0" distL="0" distR="0" wp14:anchorId="49FFAC75" wp14:editId="7087E456">
            <wp:extent cx="3105150" cy="1343025"/>
            <wp:effectExtent l="0" t="0" r="0" b="9525"/>
            <wp:docPr id="2" name="Рисунок 2" descr="C:\Users\a.derbenev\Desktop\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rbenev\Desktop\Фото.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5150" cy="1343025"/>
                    </a:xfrm>
                    <a:prstGeom prst="rect">
                      <a:avLst/>
                    </a:prstGeom>
                    <a:noFill/>
                    <a:ln>
                      <a:noFill/>
                    </a:ln>
                  </pic:spPr>
                </pic:pic>
              </a:graphicData>
            </a:graphic>
          </wp:inline>
        </w:drawing>
      </w:r>
    </w:p>
    <w:p w:rsidR="0059284A" w:rsidRDefault="00153832" w:rsidP="0059284A">
      <w:pPr>
        <w:pStyle w:val="1"/>
        <w:spacing w:before="0"/>
        <w:ind w:right="197"/>
        <w:jc w:val="both"/>
        <w:rPr>
          <w:lang w:val="en-US"/>
        </w:rPr>
      </w:pPr>
      <w:r w:rsidRPr="00DB42A4">
        <w:rPr>
          <w:lang w:val="en-US"/>
        </w:rPr>
        <w:t>Information about the product</w:t>
      </w:r>
    </w:p>
    <w:p w:rsidR="00153832" w:rsidRPr="0059284A" w:rsidRDefault="0059284A" w:rsidP="0059284A">
      <w:pPr>
        <w:pStyle w:val="1"/>
        <w:spacing w:before="0"/>
        <w:ind w:right="197"/>
        <w:jc w:val="both"/>
        <w:rPr>
          <w:lang w:val="en-US"/>
        </w:rPr>
      </w:pPr>
      <w:r w:rsidRPr="0059284A">
        <w:rPr>
          <w:b w:val="0"/>
          <w:lang w:val="en-US"/>
        </w:rPr>
        <w:t xml:space="preserve">Reinforcing steel with ribbed surface in coils (in accordance with product standards) obtained from scrap melted in an electric arc steelmaking furnace followed by hot rolling and cold working with a periodic profile. Designed for reinforcing reinforced concrete structures of buildings and structures. The composition of steel reinforcing products does not change during use. </w:t>
      </w:r>
    </w:p>
    <w:p w:rsidR="00153832" w:rsidRPr="00DB42A4" w:rsidRDefault="00153832" w:rsidP="005C1C07">
      <w:pPr>
        <w:pStyle w:val="1"/>
        <w:ind w:right="197"/>
        <w:jc w:val="both"/>
        <w:rPr>
          <w:lang w:val="en-US"/>
        </w:rPr>
      </w:pPr>
      <w:r w:rsidRPr="00DB42A4">
        <w:rPr>
          <w:lang w:val="en-US"/>
        </w:rPr>
        <w:t>Information about the company</w:t>
      </w:r>
    </w:p>
    <w:p w:rsidR="001E3CB1" w:rsidRDefault="0059284A" w:rsidP="004525CA">
      <w:pPr>
        <w:pStyle w:val="1"/>
        <w:spacing w:before="0"/>
        <w:ind w:right="197"/>
        <w:jc w:val="both"/>
        <w:rPr>
          <w:b w:val="0"/>
          <w:lang w:val="en-US"/>
        </w:rPr>
      </w:pPr>
      <w:r w:rsidRPr="0059284A">
        <w:rPr>
          <w:b w:val="0"/>
          <w:lang w:val="en-US"/>
        </w:rPr>
        <w:t>NLMK-METALWARE is one of the leading manufacturers of low-carbon hardware products in the Russian market. NLMK-</w:t>
      </w:r>
      <w:proofErr w:type="spellStart"/>
      <w:r w:rsidRPr="0059284A">
        <w:rPr>
          <w:b w:val="0"/>
          <w:lang w:val="en-US"/>
        </w:rPr>
        <w:t>Metiz</w:t>
      </w:r>
      <w:proofErr w:type="spellEnd"/>
      <w:r w:rsidRPr="0059284A">
        <w:rPr>
          <w:b w:val="0"/>
          <w:lang w:val="en-US"/>
        </w:rPr>
        <w:t xml:space="preserve"> manufactures wire, nails and self-tapping screws. NLMK-</w:t>
      </w:r>
      <w:proofErr w:type="spellStart"/>
      <w:r w:rsidRPr="0059284A">
        <w:rPr>
          <w:b w:val="0"/>
          <w:lang w:val="en-US"/>
        </w:rPr>
        <w:t>Metiz</w:t>
      </w:r>
      <w:proofErr w:type="spellEnd"/>
      <w:r>
        <w:rPr>
          <w:b w:val="0"/>
          <w:lang w:val="en-US"/>
        </w:rPr>
        <w:t xml:space="preserve"> </w:t>
      </w:r>
      <w:r w:rsidRPr="0059284A">
        <w:rPr>
          <w:b w:val="0"/>
          <w:lang w:val="en-US"/>
        </w:rPr>
        <w:t>considers</w:t>
      </w:r>
      <w:r>
        <w:rPr>
          <w:b w:val="0"/>
          <w:lang w:val="en-US"/>
        </w:rPr>
        <w:t xml:space="preserve"> </w:t>
      </w:r>
      <w:r w:rsidRPr="0059284A">
        <w:rPr>
          <w:b w:val="0"/>
          <w:lang w:val="en-US"/>
        </w:rPr>
        <w:t>sustainable</w:t>
      </w:r>
      <w:r>
        <w:rPr>
          <w:b w:val="0"/>
          <w:lang w:val="en-US"/>
        </w:rPr>
        <w:t xml:space="preserve"> </w:t>
      </w:r>
      <w:r w:rsidRPr="0059284A">
        <w:rPr>
          <w:b w:val="0"/>
          <w:lang w:val="en-US"/>
        </w:rPr>
        <w:t>development</w:t>
      </w:r>
      <w:r>
        <w:rPr>
          <w:b w:val="0"/>
          <w:lang w:val="en-US"/>
        </w:rPr>
        <w:t xml:space="preserve"> </w:t>
      </w:r>
      <w:r w:rsidRPr="0059284A">
        <w:rPr>
          <w:b w:val="0"/>
          <w:lang w:val="en-US"/>
        </w:rPr>
        <w:t>as</w:t>
      </w:r>
      <w:r>
        <w:rPr>
          <w:b w:val="0"/>
          <w:lang w:val="en-US"/>
        </w:rPr>
        <w:t xml:space="preserve"> </w:t>
      </w:r>
      <w:r w:rsidRPr="0059284A">
        <w:rPr>
          <w:b w:val="0"/>
          <w:lang w:val="en-US"/>
        </w:rPr>
        <w:t>its</w:t>
      </w:r>
      <w:r>
        <w:rPr>
          <w:b w:val="0"/>
          <w:lang w:val="en-US"/>
        </w:rPr>
        <w:t xml:space="preserve"> </w:t>
      </w:r>
      <w:r w:rsidRPr="0059284A">
        <w:rPr>
          <w:b w:val="0"/>
          <w:lang w:val="en-US"/>
        </w:rPr>
        <w:t>social</w:t>
      </w:r>
      <w:r>
        <w:rPr>
          <w:b w:val="0"/>
          <w:lang w:val="en-US"/>
        </w:rPr>
        <w:t xml:space="preserve"> </w:t>
      </w:r>
      <w:r w:rsidRPr="0059284A">
        <w:rPr>
          <w:b w:val="0"/>
          <w:lang w:val="en-US"/>
        </w:rPr>
        <w:t>mission.</w:t>
      </w:r>
    </w:p>
    <w:p w:rsidR="004525CA" w:rsidRPr="004525CA" w:rsidRDefault="004525CA" w:rsidP="004525CA">
      <w:pPr>
        <w:rPr>
          <w:lang w:val="en-US"/>
        </w:rPr>
      </w:pPr>
    </w:p>
    <w:p w:rsidR="00153832" w:rsidRPr="00E50205" w:rsidRDefault="00153832" w:rsidP="005C1C07">
      <w:pPr>
        <w:pStyle w:val="1"/>
        <w:jc w:val="both"/>
        <w:rPr>
          <w:lang w:val="en-US"/>
        </w:rPr>
      </w:pPr>
      <w:r w:rsidRPr="00E50205">
        <w:rPr>
          <w:lang w:val="en-US"/>
        </w:rPr>
        <w:lastRenderedPageBreak/>
        <w:t>Climate declaration</w:t>
      </w:r>
    </w:p>
    <w:p w:rsidR="004525CA" w:rsidRPr="004525CA" w:rsidRDefault="0059284A" w:rsidP="004525CA">
      <w:pPr>
        <w:pStyle w:val="1"/>
        <w:spacing w:before="0"/>
        <w:jc w:val="both"/>
        <w:rPr>
          <w:b w:val="0"/>
          <w:lang w:val="en-US"/>
        </w:rPr>
      </w:pPr>
      <w:r w:rsidRPr="000F4324">
        <w:rPr>
          <w:b w:val="0"/>
          <w:lang w:val="en-US"/>
        </w:rPr>
        <w:t xml:space="preserve">The table below shows the carbon footprint of the product, calculated as carbon dioxide equivalents (kg CO2 eq.) for 1 kg of </w:t>
      </w:r>
      <w:r w:rsidRPr="0059284A">
        <w:rPr>
          <w:rFonts w:hint="eastAsia"/>
          <w:b w:val="0"/>
          <w:lang w:val="en-US"/>
        </w:rPr>
        <w:t>с</w:t>
      </w:r>
      <w:r w:rsidRPr="0059284A">
        <w:rPr>
          <w:b w:val="0"/>
          <w:lang w:val="en-US"/>
        </w:rPr>
        <w:t>old-formed ribbed steel reinforcement steel coiled bars</w:t>
      </w:r>
      <w:r w:rsidRPr="000F4324">
        <w:rPr>
          <w:b w:val="0"/>
          <w:lang w:val="en-US"/>
        </w:rPr>
        <w:t>.</w:t>
      </w:r>
    </w:p>
    <w:tbl>
      <w:tblPr>
        <w:tblStyle w:val="-1"/>
        <w:tblW w:w="5098" w:type="dxa"/>
        <w:tblLook w:val="04A0" w:firstRow="1" w:lastRow="0" w:firstColumn="1" w:lastColumn="0" w:noHBand="0" w:noVBand="1"/>
      </w:tblPr>
      <w:tblGrid>
        <w:gridCol w:w="1687"/>
        <w:gridCol w:w="1710"/>
        <w:gridCol w:w="1701"/>
      </w:tblGrid>
      <w:tr w:rsidR="00FC7E67" w:rsidRPr="00B327CC" w:rsidTr="005B3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shd w:val="clear" w:color="auto" w:fill="003562" w:themeFill="accent1" w:themeFillShade="BF"/>
          </w:tcPr>
          <w:p w:rsidR="00FC7E67" w:rsidRPr="00B327CC" w:rsidRDefault="00FC7E67" w:rsidP="005C1C07">
            <w:pPr>
              <w:spacing w:after="0"/>
              <w:jc w:val="both"/>
              <w:rPr>
                <w:sz w:val="14"/>
                <w:szCs w:val="14"/>
                <w:lang w:val="en-US"/>
              </w:rPr>
            </w:pPr>
          </w:p>
        </w:tc>
        <w:tc>
          <w:tcPr>
            <w:tcW w:w="1710" w:type="dxa"/>
            <w:shd w:val="clear" w:color="auto" w:fill="003562" w:themeFill="accent1" w:themeFillShade="BF"/>
          </w:tcPr>
          <w:p w:rsidR="00FC7E67" w:rsidRDefault="00FC7E67" w:rsidP="005C1C07">
            <w:pPr>
              <w:spacing w:after="0" w:line="276" w:lineRule="auto"/>
              <w:jc w:val="both"/>
              <w:cnfStyle w:val="100000000000" w:firstRow="1" w:lastRow="0" w:firstColumn="0" w:lastColumn="0" w:oddVBand="0" w:evenVBand="0" w:oddHBand="0" w:evenHBand="0" w:firstRowFirstColumn="0" w:firstRowLastColumn="0" w:lastRowFirstColumn="0" w:lastRowLastColumn="0"/>
              <w:rPr>
                <w:b w:val="0"/>
                <w:bCs w:val="0"/>
                <w:sz w:val="14"/>
                <w:szCs w:val="14"/>
                <w:lang w:val="en-US"/>
              </w:rPr>
            </w:pPr>
            <w:r>
              <w:rPr>
                <w:sz w:val="14"/>
                <w:szCs w:val="14"/>
                <w:lang w:val="en-US"/>
              </w:rPr>
              <w:t>Production</w:t>
            </w:r>
          </w:p>
          <w:p w:rsidR="00FC7E67" w:rsidRPr="00B327CC" w:rsidRDefault="00FC7E67" w:rsidP="005C1C07">
            <w:pPr>
              <w:spacing w:after="0" w:line="276" w:lineRule="auto"/>
              <w:jc w:val="both"/>
              <w:cnfStyle w:val="100000000000" w:firstRow="1" w:lastRow="0" w:firstColumn="0" w:lastColumn="0" w:oddVBand="0" w:evenVBand="0" w:oddHBand="0" w:evenHBand="0" w:firstRowFirstColumn="0" w:firstRowLastColumn="0" w:lastRowFirstColumn="0" w:lastRowLastColumn="0"/>
              <w:rPr>
                <w:sz w:val="14"/>
                <w:szCs w:val="14"/>
                <w:lang w:val="en-US"/>
              </w:rPr>
            </w:pPr>
            <w:r>
              <w:rPr>
                <w:sz w:val="14"/>
                <w:szCs w:val="14"/>
                <w:lang w:val="en-US"/>
              </w:rPr>
              <w:t>A1-A3</w:t>
            </w:r>
          </w:p>
        </w:tc>
        <w:tc>
          <w:tcPr>
            <w:tcW w:w="1701" w:type="dxa"/>
            <w:shd w:val="clear" w:color="auto" w:fill="003562" w:themeFill="accent1" w:themeFillShade="BF"/>
          </w:tcPr>
          <w:p w:rsidR="00FC7E67" w:rsidRDefault="00FC7E67" w:rsidP="005C1C07">
            <w:pPr>
              <w:spacing w:after="0" w:line="276" w:lineRule="auto"/>
              <w:jc w:val="both"/>
              <w:cnfStyle w:val="100000000000" w:firstRow="1" w:lastRow="0" w:firstColumn="0" w:lastColumn="0" w:oddVBand="0" w:evenVBand="0" w:oddHBand="0" w:evenHBand="0" w:firstRowFirstColumn="0" w:firstRowLastColumn="0" w:lastRowFirstColumn="0" w:lastRowLastColumn="0"/>
              <w:rPr>
                <w:b w:val="0"/>
                <w:bCs w:val="0"/>
                <w:sz w:val="14"/>
                <w:szCs w:val="14"/>
                <w:lang w:val="en-US"/>
              </w:rPr>
            </w:pPr>
            <w:r>
              <w:rPr>
                <w:sz w:val="14"/>
                <w:szCs w:val="14"/>
                <w:lang w:val="en-US"/>
              </w:rPr>
              <w:t>Installation</w:t>
            </w:r>
          </w:p>
          <w:p w:rsidR="00FC7E67" w:rsidRPr="00B327CC" w:rsidRDefault="00FC7E67" w:rsidP="005C1C07">
            <w:pPr>
              <w:spacing w:after="0" w:line="276" w:lineRule="auto"/>
              <w:jc w:val="both"/>
              <w:cnfStyle w:val="100000000000" w:firstRow="1" w:lastRow="0" w:firstColumn="0" w:lastColumn="0" w:oddVBand="0" w:evenVBand="0" w:oddHBand="0" w:evenHBand="0" w:firstRowFirstColumn="0" w:firstRowLastColumn="0" w:lastRowFirstColumn="0" w:lastRowLastColumn="0"/>
              <w:rPr>
                <w:sz w:val="14"/>
                <w:szCs w:val="14"/>
                <w:lang w:val="en-US"/>
              </w:rPr>
            </w:pPr>
            <w:r>
              <w:rPr>
                <w:sz w:val="14"/>
                <w:szCs w:val="14"/>
                <w:lang w:val="en-US"/>
              </w:rPr>
              <w:t>A4-A5</w:t>
            </w:r>
          </w:p>
        </w:tc>
      </w:tr>
      <w:tr w:rsidR="001F7028" w:rsidRPr="00B327CC" w:rsidTr="00FC7E67">
        <w:tc>
          <w:tcPr>
            <w:cnfStyle w:val="001000000000" w:firstRow="0" w:lastRow="0" w:firstColumn="1" w:lastColumn="0" w:oddVBand="0" w:evenVBand="0" w:oddHBand="0" w:evenHBand="0" w:firstRowFirstColumn="0" w:firstRowLastColumn="0" w:lastRowFirstColumn="0" w:lastRowLastColumn="0"/>
            <w:tcW w:w="1687" w:type="dxa"/>
          </w:tcPr>
          <w:p w:rsidR="001F7028" w:rsidRPr="00B327CC" w:rsidRDefault="001F7028" w:rsidP="005C1C07">
            <w:pPr>
              <w:jc w:val="both"/>
              <w:rPr>
                <w:sz w:val="14"/>
                <w:szCs w:val="14"/>
                <w:lang w:val="en-US"/>
              </w:rPr>
            </w:pPr>
            <w:r w:rsidRPr="00B327CC">
              <w:rPr>
                <w:sz w:val="14"/>
                <w:szCs w:val="14"/>
                <w:lang w:val="en-US"/>
              </w:rPr>
              <w:t>GWP-fossil</w:t>
            </w:r>
          </w:p>
        </w:tc>
        <w:tc>
          <w:tcPr>
            <w:tcW w:w="1710" w:type="dxa"/>
          </w:tcPr>
          <w:p w:rsidR="001F7028" w:rsidRPr="00FC7E67" w:rsidRDefault="00B46A7A" w:rsidP="00B46A7A">
            <w:pPr>
              <w:jc w:val="both"/>
              <w:cnfStyle w:val="000000000000" w:firstRow="0" w:lastRow="0" w:firstColumn="0" w:lastColumn="0" w:oddVBand="0" w:evenVBand="0" w:oddHBand="0" w:evenHBand="0" w:firstRowFirstColumn="0" w:firstRowLastColumn="0" w:lastRowFirstColumn="0" w:lastRowLastColumn="0"/>
              <w:rPr>
                <w:sz w:val="14"/>
                <w:szCs w:val="14"/>
                <w:lang w:val="en-US"/>
              </w:rPr>
            </w:pPr>
            <w:r>
              <w:rPr>
                <w:rFonts w:asciiTheme="minorHAnsi" w:hAnsiTheme="minorHAnsi"/>
                <w:sz w:val="14"/>
                <w:szCs w:val="14"/>
                <w:lang w:val="ru-RU"/>
              </w:rPr>
              <w:t>5</w:t>
            </w:r>
            <w:r w:rsidR="00B67812">
              <w:rPr>
                <w:sz w:val="14"/>
                <w:szCs w:val="14"/>
                <w:lang w:val="en-US"/>
              </w:rPr>
              <w:t>.5</w:t>
            </w:r>
            <w:r>
              <w:rPr>
                <w:rFonts w:asciiTheme="minorHAnsi" w:hAnsiTheme="minorHAnsi"/>
                <w:sz w:val="14"/>
                <w:szCs w:val="14"/>
                <w:lang w:val="ru-RU"/>
              </w:rPr>
              <w:t>9</w:t>
            </w:r>
            <w:r w:rsidR="00B67812">
              <w:rPr>
                <w:sz w:val="14"/>
                <w:szCs w:val="14"/>
                <w:lang w:val="en-US"/>
              </w:rPr>
              <w:t>E</w:t>
            </w:r>
            <w:r w:rsidR="001F7028" w:rsidRPr="00FC7E67">
              <w:rPr>
                <w:sz w:val="14"/>
                <w:szCs w:val="14"/>
                <w:lang w:val="en-US"/>
              </w:rPr>
              <w:t>-01 kg CO</w:t>
            </w:r>
            <w:r w:rsidR="001F7028" w:rsidRPr="00FC7E67">
              <w:rPr>
                <w:sz w:val="14"/>
                <w:szCs w:val="14"/>
                <w:vertAlign w:val="subscript"/>
                <w:lang w:val="en-US"/>
              </w:rPr>
              <w:t>2</w:t>
            </w:r>
            <w:r w:rsidR="001F7028" w:rsidRPr="00FC7E67">
              <w:rPr>
                <w:sz w:val="14"/>
                <w:szCs w:val="14"/>
                <w:lang w:val="en-US"/>
              </w:rPr>
              <w:t>-eq</w:t>
            </w:r>
          </w:p>
        </w:tc>
        <w:tc>
          <w:tcPr>
            <w:tcW w:w="1701" w:type="dxa"/>
          </w:tcPr>
          <w:p w:rsidR="001F7028" w:rsidRPr="00B327CC" w:rsidRDefault="00EF7EB2" w:rsidP="00B46A7A">
            <w:pPr>
              <w:jc w:val="both"/>
              <w:cnfStyle w:val="000000000000" w:firstRow="0" w:lastRow="0" w:firstColumn="0" w:lastColumn="0" w:oddVBand="0" w:evenVBand="0" w:oddHBand="0" w:evenHBand="0" w:firstRowFirstColumn="0" w:firstRowLastColumn="0" w:lastRowFirstColumn="0" w:lastRowLastColumn="0"/>
              <w:rPr>
                <w:sz w:val="14"/>
                <w:szCs w:val="14"/>
                <w:lang w:val="en-US"/>
              </w:rPr>
            </w:pPr>
            <w:r>
              <w:rPr>
                <w:sz w:val="14"/>
                <w:szCs w:val="14"/>
                <w:lang w:val="en-US"/>
              </w:rPr>
              <w:t>4.6</w:t>
            </w:r>
            <w:r w:rsidR="00B46A7A">
              <w:rPr>
                <w:rFonts w:asciiTheme="minorHAnsi" w:hAnsiTheme="minorHAnsi"/>
                <w:sz w:val="14"/>
                <w:szCs w:val="14"/>
                <w:lang w:val="ru-RU"/>
              </w:rPr>
              <w:t>2</w:t>
            </w:r>
            <w:r w:rsidR="00B038D2">
              <w:rPr>
                <w:sz w:val="14"/>
                <w:szCs w:val="14"/>
                <w:lang w:val="en-US"/>
              </w:rPr>
              <w:t>E-02</w:t>
            </w:r>
            <w:r w:rsidR="001F7028" w:rsidRPr="00FC7E67">
              <w:rPr>
                <w:sz w:val="14"/>
                <w:szCs w:val="14"/>
                <w:lang w:val="en-US"/>
              </w:rPr>
              <w:t xml:space="preserve"> kg CO</w:t>
            </w:r>
            <w:r w:rsidR="001F7028" w:rsidRPr="00FC7E67">
              <w:rPr>
                <w:sz w:val="14"/>
                <w:szCs w:val="14"/>
                <w:vertAlign w:val="subscript"/>
                <w:lang w:val="en-US"/>
              </w:rPr>
              <w:t>2</w:t>
            </w:r>
            <w:r w:rsidR="001F7028" w:rsidRPr="00FC7E67">
              <w:rPr>
                <w:sz w:val="14"/>
                <w:szCs w:val="14"/>
                <w:lang w:val="en-US"/>
              </w:rPr>
              <w:t>-eq</w:t>
            </w:r>
          </w:p>
        </w:tc>
      </w:tr>
      <w:tr w:rsidR="001F7028" w:rsidRPr="00B327CC" w:rsidTr="00FC7E67">
        <w:tc>
          <w:tcPr>
            <w:cnfStyle w:val="001000000000" w:firstRow="0" w:lastRow="0" w:firstColumn="1" w:lastColumn="0" w:oddVBand="0" w:evenVBand="0" w:oddHBand="0" w:evenHBand="0" w:firstRowFirstColumn="0" w:firstRowLastColumn="0" w:lastRowFirstColumn="0" w:lastRowLastColumn="0"/>
            <w:tcW w:w="1687" w:type="dxa"/>
          </w:tcPr>
          <w:p w:rsidR="001F7028" w:rsidRPr="00B327CC" w:rsidRDefault="001F7028" w:rsidP="005C1C07">
            <w:pPr>
              <w:jc w:val="both"/>
              <w:rPr>
                <w:sz w:val="14"/>
                <w:szCs w:val="14"/>
                <w:lang w:val="en-US"/>
              </w:rPr>
            </w:pPr>
            <w:r>
              <w:rPr>
                <w:sz w:val="14"/>
                <w:szCs w:val="14"/>
                <w:lang w:val="en-US"/>
              </w:rPr>
              <w:t>GWP-biogenic</w:t>
            </w:r>
          </w:p>
        </w:tc>
        <w:tc>
          <w:tcPr>
            <w:tcW w:w="1710" w:type="dxa"/>
          </w:tcPr>
          <w:p w:rsidR="001F7028" w:rsidRPr="00B327CC" w:rsidRDefault="00B46A7A" w:rsidP="00B46A7A">
            <w:pPr>
              <w:jc w:val="both"/>
              <w:cnfStyle w:val="000000000000" w:firstRow="0" w:lastRow="0" w:firstColumn="0" w:lastColumn="0" w:oddVBand="0" w:evenVBand="0" w:oddHBand="0" w:evenHBand="0" w:firstRowFirstColumn="0" w:firstRowLastColumn="0" w:lastRowFirstColumn="0" w:lastRowLastColumn="0"/>
              <w:rPr>
                <w:sz w:val="14"/>
                <w:szCs w:val="14"/>
                <w:lang w:val="en-US"/>
              </w:rPr>
            </w:pPr>
            <w:r>
              <w:rPr>
                <w:rFonts w:asciiTheme="minorHAnsi" w:hAnsiTheme="minorHAnsi"/>
                <w:sz w:val="14"/>
                <w:szCs w:val="14"/>
                <w:lang w:val="ru-RU"/>
              </w:rPr>
              <w:t>0</w:t>
            </w:r>
            <w:r>
              <w:rPr>
                <w:rFonts w:asciiTheme="minorHAnsi" w:hAnsiTheme="minorHAnsi"/>
                <w:sz w:val="14"/>
                <w:szCs w:val="14"/>
                <w:lang w:val="ru-RU"/>
              </w:rPr>
              <w:t>.</w:t>
            </w:r>
            <w:r>
              <w:rPr>
                <w:rFonts w:asciiTheme="minorHAnsi" w:hAnsiTheme="minorHAnsi"/>
                <w:sz w:val="14"/>
                <w:szCs w:val="14"/>
                <w:lang w:val="ru-RU"/>
              </w:rPr>
              <w:t>00</w:t>
            </w:r>
            <w:r>
              <w:rPr>
                <w:sz w:val="14"/>
                <w:szCs w:val="14"/>
                <w:lang w:val="en-US"/>
              </w:rPr>
              <w:t>E</w:t>
            </w:r>
            <w:r>
              <w:rPr>
                <w:rFonts w:asciiTheme="minorHAnsi" w:hAnsiTheme="minorHAnsi"/>
                <w:sz w:val="14"/>
                <w:szCs w:val="14"/>
                <w:lang w:val="ru-RU"/>
              </w:rPr>
              <w:t>+</w:t>
            </w:r>
            <w:r>
              <w:rPr>
                <w:sz w:val="14"/>
                <w:szCs w:val="14"/>
                <w:lang w:val="en-US"/>
              </w:rPr>
              <w:t>0</w:t>
            </w:r>
            <w:r>
              <w:rPr>
                <w:rFonts w:asciiTheme="minorHAnsi" w:hAnsiTheme="minorHAnsi"/>
                <w:sz w:val="14"/>
                <w:szCs w:val="14"/>
                <w:lang w:val="ru-RU"/>
              </w:rPr>
              <w:t>0</w:t>
            </w:r>
            <w:r w:rsidRPr="00FC7E67">
              <w:rPr>
                <w:sz w:val="14"/>
                <w:szCs w:val="14"/>
                <w:lang w:val="en-US"/>
              </w:rPr>
              <w:t xml:space="preserve"> kg CO</w:t>
            </w:r>
            <w:r w:rsidRPr="00FC7E67">
              <w:rPr>
                <w:sz w:val="14"/>
                <w:szCs w:val="14"/>
                <w:vertAlign w:val="subscript"/>
                <w:lang w:val="en-US"/>
              </w:rPr>
              <w:t>2</w:t>
            </w:r>
            <w:r w:rsidRPr="00FC7E67">
              <w:rPr>
                <w:sz w:val="14"/>
                <w:szCs w:val="14"/>
                <w:lang w:val="en-US"/>
              </w:rPr>
              <w:t>-eq</w:t>
            </w:r>
          </w:p>
        </w:tc>
        <w:tc>
          <w:tcPr>
            <w:tcW w:w="1701" w:type="dxa"/>
          </w:tcPr>
          <w:p w:rsidR="001F7028" w:rsidRPr="00B327CC" w:rsidRDefault="00B46A7A" w:rsidP="00B46A7A">
            <w:pPr>
              <w:jc w:val="both"/>
              <w:cnfStyle w:val="000000000000" w:firstRow="0" w:lastRow="0" w:firstColumn="0" w:lastColumn="0" w:oddVBand="0" w:evenVBand="0" w:oddHBand="0" w:evenHBand="0" w:firstRowFirstColumn="0" w:firstRowLastColumn="0" w:lastRowFirstColumn="0" w:lastRowLastColumn="0"/>
              <w:rPr>
                <w:sz w:val="14"/>
                <w:szCs w:val="14"/>
                <w:lang w:val="en-US"/>
              </w:rPr>
            </w:pPr>
            <w:r>
              <w:rPr>
                <w:rFonts w:asciiTheme="minorHAnsi" w:hAnsiTheme="minorHAnsi"/>
                <w:sz w:val="14"/>
                <w:szCs w:val="14"/>
                <w:lang w:val="ru-RU"/>
              </w:rPr>
              <w:t>0.00</w:t>
            </w:r>
            <w:r>
              <w:rPr>
                <w:sz w:val="14"/>
                <w:szCs w:val="14"/>
                <w:lang w:val="en-US"/>
              </w:rPr>
              <w:t>E</w:t>
            </w:r>
            <w:r>
              <w:rPr>
                <w:rFonts w:asciiTheme="minorHAnsi" w:hAnsiTheme="minorHAnsi"/>
                <w:sz w:val="14"/>
                <w:szCs w:val="14"/>
                <w:lang w:val="ru-RU"/>
              </w:rPr>
              <w:t>+</w:t>
            </w:r>
            <w:r>
              <w:rPr>
                <w:sz w:val="14"/>
                <w:szCs w:val="14"/>
                <w:lang w:val="en-US"/>
              </w:rPr>
              <w:t>0</w:t>
            </w:r>
            <w:r>
              <w:rPr>
                <w:rFonts w:asciiTheme="minorHAnsi" w:hAnsiTheme="minorHAnsi"/>
                <w:sz w:val="14"/>
                <w:szCs w:val="14"/>
                <w:lang w:val="ru-RU"/>
              </w:rPr>
              <w:t>0</w:t>
            </w:r>
            <w:r w:rsidRPr="00FC7E67">
              <w:rPr>
                <w:sz w:val="14"/>
                <w:szCs w:val="14"/>
                <w:lang w:val="en-US"/>
              </w:rPr>
              <w:t xml:space="preserve"> kg CO</w:t>
            </w:r>
            <w:r w:rsidRPr="00FC7E67">
              <w:rPr>
                <w:sz w:val="14"/>
                <w:szCs w:val="14"/>
                <w:vertAlign w:val="subscript"/>
                <w:lang w:val="en-US"/>
              </w:rPr>
              <w:t>2</w:t>
            </w:r>
            <w:r w:rsidRPr="00FC7E67">
              <w:rPr>
                <w:sz w:val="14"/>
                <w:szCs w:val="14"/>
                <w:lang w:val="en-US"/>
              </w:rPr>
              <w:t>-eq</w:t>
            </w:r>
          </w:p>
        </w:tc>
      </w:tr>
      <w:tr w:rsidR="001F7028" w:rsidRPr="00B327CC" w:rsidTr="00FC7E67">
        <w:tc>
          <w:tcPr>
            <w:cnfStyle w:val="001000000000" w:firstRow="0" w:lastRow="0" w:firstColumn="1" w:lastColumn="0" w:oddVBand="0" w:evenVBand="0" w:oddHBand="0" w:evenHBand="0" w:firstRowFirstColumn="0" w:firstRowLastColumn="0" w:lastRowFirstColumn="0" w:lastRowLastColumn="0"/>
            <w:tcW w:w="1687" w:type="dxa"/>
          </w:tcPr>
          <w:p w:rsidR="001F7028" w:rsidRPr="00B327CC" w:rsidRDefault="001F7028" w:rsidP="005C1C07">
            <w:pPr>
              <w:jc w:val="both"/>
              <w:rPr>
                <w:sz w:val="14"/>
                <w:szCs w:val="14"/>
                <w:lang w:val="en-US"/>
              </w:rPr>
            </w:pPr>
            <w:r>
              <w:rPr>
                <w:sz w:val="14"/>
                <w:szCs w:val="14"/>
                <w:lang w:val="en-US"/>
              </w:rPr>
              <w:t>GWP-</w:t>
            </w:r>
            <w:proofErr w:type="spellStart"/>
            <w:r>
              <w:rPr>
                <w:sz w:val="14"/>
                <w:szCs w:val="14"/>
                <w:lang w:val="en-US"/>
              </w:rPr>
              <w:t>luluc</w:t>
            </w:r>
            <w:proofErr w:type="spellEnd"/>
          </w:p>
        </w:tc>
        <w:tc>
          <w:tcPr>
            <w:tcW w:w="1710" w:type="dxa"/>
          </w:tcPr>
          <w:p w:rsidR="001F7028" w:rsidRPr="00B327CC" w:rsidRDefault="00B46A7A" w:rsidP="00B46A7A">
            <w:pPr>
              <w:jc w:val="both"/>
              <w:cnfStyle w:val="000000000000" w:firstRow="0" w:lastRow="0" w:firstColumn="0" w:lastColumn="0" w:oddVBand="0" w:evenVBand="0" w:oddHBand="0" w:evenHBand="0" w:firstRowFirstColumn="0" w:firstRowLastColumn="0" w:lastRowFirstColumn="0" w:lastRowLastColumn="0"/>
              <w:rPr>
                <w:sz w:val="14"/>
                <w:szCs w:val="14"/>
                <w:lang w:val="en-US"/>
              </w:rPr>
            </w:pPr>
            <w:r>
              <w:rPr>
                <w:rFonts w:asciiTheme="minorHAnsi" w:hAnsiTheme="minorHAnsi"/>
                <w:sz w:val="14"/>
                <w:szCs w:val="14"/>
                <w:lang w:val="ru-RU"/>
              </w:rPr>
              <w:t>8</w:t>
            </w:r>
            <w:r w:rsidR="00806738">
              <w:rPr>
                <w:sz w:val="14"/>
                <w:szCs w:val="14"/>
                <w:lang w:val="en-US"/>
              </w:rPr>
              <w:t>.</w:t>
            </w:r>
            <w:r>
              <w:rPr>
                <w:rFonts w:asciiTheme="minorHAnsi" w:hAnsiTheme="minorHAnsi"/>
                <w:sz w:val="14"/>
                <w:szCs w:val="14"/>
                <w:lang w:val="ru-RU"/>
              </w:rPr>
              <w:t>31</w:t>
            </w:r>
            <w:r w:rsidR="001F7028" w:rsidRPr="00FC7E67">
              <w:rPr>
                <w:sz w:val="14"/>
                <w:szCs w:val="14"/>
                <w:lang w:val="en-US"/>
              </w:rPr>
              <w:t>E-0</w:t>
            </w:r>
            <w:r>
              <w:rPr>
                <w:rFonts w:asciiTheme="minorHAnsi" w:hAnsiTheme="minorHAnsi"/>
                <w:sz w:val="14"/>
                <w:szCs w:val="14"/>
                <w:lang w:val="ru-RU"/>
              </w:rPr>
              <w:t>5</w:t>
            </w:r>
            <w:r w:rsidR="008C0DAA">
              <w:rPr>
                <w:sz w:val="14"/>
                <w:szCs w:val="14"/>
                <w:lang w:val="en-US"/>
              </w:rPr>
              <w:t xml:space="preserve"> </w:t>
            </w:r>
            <w:r w:rsidR="001F7028" w:rsidRPr="00FC7E67">
              <w:rPr>
                <w:sz w:val="14"/>
                <w:szCs w:val="14"/>
                <w:lang w:val="en-US"/>
              </w:rPr>
              <w:t>kg CO</w:t>
            </w:r>
            <w:r w:rsidR="001F7028" w:rsidRPr="00FC7E67">
              <w:rPr>
                <w:sz w:val="14"/>
                <w:szCs w:val="14"/>
                <w:vertAlign w:val="subscript"/>
                <w:lang w:val="en-US"/>
              </w:rPr>
              <w:t>2</w:t>
            </w:r>
            <w:r w:rsidR="001F7028" w:rsidRPr="00FC7E67">
              <w:rPr>
                <w:sz w:val="14"/>
                <w:szCs w:val="14"/>
                <w:lang w:val="en-US"/>
              </w:rPr>
              <w:t>-eq</w:t>
            </w:r>
          </w:p>
        </w:tc>
        <w:tc>
          <w:tcPr>
            <w:tcW w:w="1701" w:type="dxa"/>
          </w:tcPr>
          <w:p w:rsidR="001F7028" w:rsidRPr="00B327CC" w:rsidRDefault="00B46A7A" w:rsidP="00B46A7A">
            <w:pPr>
              <w:jc w:val="both"/>
              <w:cnfStyle w:val="000000000000" w:firstRow="0" w:lastRow="0" w:firstColumn="0" w:lastColumn="0" w:oddVBand="0" w:evenVBand="0" w:oddHBand="0" w:evenHBand="0" w:firstRowFirstColumn="0" w:firstRowLastColumn="0" w:lastRowFirstColumn="0" w:lastRowLastColumn="0"/>
              <w:rPr>
                <w:sz w:val="14"/>
                <w:szCs w:val="14"/>
                <w:lang w:val="en-US"/>
              </w:rPr>
            </w:pPr>
            <w:r>
              <w:rPr>
                <w:rFonts w:asciiTheme="minorHAnsi" w:hAnsiTheme="minorHAnsi"/>
                <w:sz w:val="14"/>
                <w:szCs w:val="14"/>
                <w:lang w:val="ru-RU"/>
              </w:rPr>
              <w:t>1</w:t>
            </w:r>
            <w:r w:rsidR="00316AFD">
              <w:rPr>
                <w:sz w:val="14"/>
                <w:szCs w:val="14"/>
                <w:lang w:val="en-US"/>
              </w:rPr>
              <w:t>.6</w:t>
            </w:r>
            <w:r>
              <w:rPr>
                <w:rFonts w:asciiTheme="minorHAnsi" w:hAnsiTheme="minorHAnsi"/>
                <w:sz w:val="14"/>
                <w:szCs w:val="14"/>
                <w:lang w:val="ru-RU"/>
              </w:rPr>
              <w:t>7</w:t>
            </w:r>
            <w:r w:rsidR="00316AFD">
              <w:rPr>
                <w:sz w:val="14"/>
                <w:szCs w:val="14"/>
                <w:lang w:val="en-US"/>
              </w:rPr>
              <w:t>E</w:t>
            </w:r>
            <w:r w:rsidR="00B75BB1">
              <w:rPr>
                <w:sz w:val="14"/>
                <w:szCs w:val="14"/>
                <w:lang w:val="en-US"/>
              </w:rPr>
              <w:t>-04</w:t>
            </w:r>
            <w:r w:rsidR="001F7028" w:rsidRPr="00FC7E67">
              <w:rPr>
                <w:sz w:val="14"/>
                <w:szCs w:val="14"/>
                <w:lang w:val="en-US"/>
              </w:rPr>
              <w:t xml:space="preserve"> kg CO</w:t>
            </w:r>
            <w:r w:rsidR="001F7028" w:rsidRPr="00FC7E67">
              <w:rPr>
                <w:sz w:val="14"/>
                <w:szCs w:val="14"/>
                <w:vertAlign w:val="subscript"/>
                <w:lang w:val="en-US"/>
              </w:rPr>
              <w:t>2</w:t>
            </w:r>
            <w:r w:rsidR="001F7028" w:rsidRPr="00FC7E67">
              <w:rPr>
                <w:sz w:val="14"/>
                <w:szCs w:val="14"/>
                <w:lang w:val="en-US"/>
              </w:rPr>
              <w:t>-eq</w:t>
            </w:r>
          </w:p>
        </w:tc>
      </w:tr>
      <w:tr w:rsidR="001F7028" w:rsidRPr="00B327CC" w:rsidTr="00FC7E67">
        <w:tc>
          <w:tcPr>
            <w:cnfStyle w:val="001000000000" w:firstRow="0" w:lastRow="0" w:firstColumn="1" w:lastColumn="0" w:oddVBand="0" w:evenVBand="0" w:oddHBand="0" w:evenHBand="0" w:firstRowFirstColumn="0" w:firstRowLastColumn="0" w:lastRowFirstColumn="0" w:lastRowLastColumn="0"/>
            <w:tcW w:w="1687" w:type="dxa"/>
          </w:tcPr>
          <w:p w:rsidR="001F7028" w:rsidRPr="00B327CC" w:rsidRDefault="001F7028" w:rsidP="005C1C07">
            <w:pPr>
              <w:jc w:val="both"/>
              <w:rPr>
                <w:sz w:val="14"/>
                <w:szCs w:val="14"/>
                <w:lang w:val="en-US"/>
              </w:rPr>
            </w:pPr>
            <w:r>
              <w:rPr>
                <w:sz w:val="14"/>
                <w:szCs w:val="14"/>
                <w:lang w:val="en-US"/>
              </w:rPr>
              <w:t>GWP Total</w:t>
            </w:r>
          </w:p>
        </w:tc>
        <w:tc>
          <w:tcPr>
            <w:tcW w:w="1710" w:type="dxa"/>
          </w:tcPr>
          <w:p w:rsidR="001F7028" w:rsidRPr="00B327CC" w:rsidRDefault="00B46A7A" w:rsidP="00B46A7A">
            <w:pPr>
              <w:jc w:val="both"/>
              <w:cnfStyle w:val="000000000000" w:firstRow="0" w:lastRow="0" w:firstColumn="0" w:lastColumn="0" w:oddVBand="0" w:evenVBand="0" w:oddHBand="0" w:evenHBand="0" w:firstRowFirstColumn="0" w:firstRowLastColumn="0" w:lastRowFirstColumn="0" w:lastRowLastColumn="0"/>
              <w:rPr>
                <w:sz w:val="14"/>
                <w:szCs w:val="14"/>
                <w:lang w:val="en-US"/>
              </w:rPr>
            </w:pPr>
            <w:r>
              <w:rPr>
                <w:rFonts w:asciiTheme="minorHAnsi" w:hAnsiTheme="minorHAnsi"/>
                <w:sz w:val="14"/>
                <w:szCs w:val="14"/>
                <w:lang w:val="ru-RU"/>
              </w:rPr>
              <w:t>5</w:t>
            </w:r>
            <w:r w:rsidR="00806738">
              <w:rPr>
                <w:sz w:val="14"/>
                <w:szCs w:val="14"/>
                <w:lang w:val="en-US"/>
              </w:rPr>
              <w:t>.5</w:t>
            </w:r>
            <w:r>
              <w:rPr>
                <w:rFonts w:asciiTheme="minorHAnsi" w:hAnsiTheme="minorHAnsi"/>
                <w:sz w:val="14"/>
                <w:szCs w:val="14"/>
                <w:lang w:val="ru-RU"/>
              </w:rPr>
              <w:t>9</w:t>
            </w:r>
            <w:r w:rsidR="001F7028" w:rsidRPr="00FC7E67">
              <w:rPr>
                <w:sz w:val="14"/>
                <w:szCs w:val="14"/>
                <w:lang w:val="en-US"/>
              </w:rPr>
              <w:t>E-01 kg CO</w:t>
            </w:r>
            <w:r w:rsidR="001F7028" w:rsidRPr="00FC7E67">
              <w:rPr>
                <w:sz w:val="14"/>
                <w:szCs w:val="14"/>
                <w:vertAlign w:val="subscript"/>
                <w:lang w:val="en-US"/>
              </w:rPr>
              <w:t>2</w:t>
            </w:r>
            <w:r w:rsidR="001F7028" w:rsidRPr="00FC7E67">
              <w:rPr>
                <w:sz w:val="14"/>
                <w:szCs w:val="14"/>
                <w:lang w:val="en-US"/>
              </w:rPr>
              <w:t>-eq</w:t>
            </w:r>
          </w:p>
        </w:tc>
        <w:tc>
          <w:tcPr>
            <w:tcW w:w="1701" w:type="dxa"/>
          </w:tcPr>
          <w:p w:rsidR="001F7028" w:rsidRPr="00B327CC" w:rsidRDefault="00316AFD" w:rsidP="00B46A7A">
            <w:pPr>
              <w:jc w:val="both"/>
              <w:cnfStyle w:val="000000000000" w:firstRow="0" w:lastRow="0" w:firstColumn="0" w:lastColumn="0" w:oddVBand="0" w:evenVBand="0" w:oddHBand="0" w:evenHBand="0" w:firstRowFirstColumn="0" w:firstRowLastColumn="0" w:lastRowFirstColumn="0" w:lastRowLastColumn="0"/>
              <w:rPr>
                <w:sz w:val="14"/>
                <w:szCs w:val="14"/>
                <w:lang w:val="en-US"/>
              </w:rPr>
            </w:pPr>
            <w:r>
              <w:rPr>
                <w:sz w:val="14"/>
                <w:szCs w:val="14"/>
                <w:lang w:val="en-US"/>
              </w:rPr>
              <w:t>4.</w:t>
            </w:r>
            <w:r w:rsidR="00B46A7A">
              <w:rPr>
                <w:rFonts w:asciiTheme="minorHAnsi" w:hAnsiTheme="minorHAnsi"/>
                <w:sz w:val="14"/>
                <w:szCs w:val="14"/>
                <w:lang w:val="ru-RU"/>
              </w:rPr>
              <w:t>63</w:t>
            </w:r>
            <w:r w:rsidR="00B75BB1">
              <w:rPr>
                <w:sz w:val="14"/>
                <w:szCs w:val="14"/>
                <w:lang w:val="en-US"/>
              </w:rPr>
              <w:t>E-02</w:t>
            </w:r>
            <w:r w:rsidR="001F7028" w:rsidRPr="00FC7E67">
              <w:rPr>
                <w:sz w:val="14"/>
                <w:szCs w:val="14"/>
                <w:lang w:val="en-US"/>
              </w:rPr>
              <w:t xml:space="preserve"> kg CO</w:t>
            </w:r>
            <w:r w:rsidR="001F7028" w:rsidRPr="00FC7E67">
              <w:rPr>
                <w:sz w:val="14"/>
                <w:szCs w:val="14"/>
                <w:vertAlign w:val="subscript"/>
                <w:lang w:val="en-US"/>
              </w:rPr>
              <w:t>2</w:t>
            </w:r>
            <w:r w:rsidR="001F7028" w:rsidRPr="00FC7E67">
              <w:rPr>
                <w:sz w:val="14"/>
                <w:szCs w:val="14"/>
                <w:lang w:val="en-US"/>
              </w:rPr>
              <w:t>-eq</w:t>
            </w:r>
          </w:p>
        </w:tc>
      </w:tr>
    </w:tbl>
    <w:p w:rsidR="00F95D34" w:rsidRPr="004600E9" w:rsidRDefault="00F95D34" w:rsidP="005C1C07">
      <w:pPr>
        <w:spacing w:after="0"/>
        <w:jc w:val="both"/>
        <w:rPr>
          <w:sz w:val="10"/>
          <w:szCs w:val="10"/>
          <w:lang w:val="en-US"/>
        </w:rPr>
      </w:pPr>
    </w:p>
    <w:tbl>
      <w:tblPr>
        <w:tblStyle w:val="-1"/>
        <w:tblW w:w="5098" w:type="dxa"/>
        <w:tblLook w:val="04A0" w:firstRow="1" w:lastRow="0" w:firstColumn="1" w:lastColumn="0" w:noHBand="0" w:noVBand="1"/>
      </w:tblPr>
      <w:tblGrid>
        <w:gridCol w:w="1687"/>
        <w:gridCol w:w="1710"/>
        <w:gridCol w:w="1701"/>
      </w:tblGrid>
      <w:tr w:rsidR="00B61150" w:rsidRPr="00B327CC" w:rsidTr="005B3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shd w:val="clear" w:color="auto" w:fill="003562" w:themeFill="accent1" w:themeFillShade="BF"/>
          </w:tcPr>
          <w:p w:rsidR="00B61150" w:rsidRPr="00B327CC" w:rsidRDefault="00B61150" w:rsidP="005C1C07">
            <w:pPr>
              <w:spacing w:after="0"/>
              <w:jc w:val="both"/>
              <w:rPr>
                <w:sz w:val="14"/>
                <w:szCs w:val="14"/>
                <w:lang w:val="en-US"/>
              </w:rPr>
            </w:pPr>
          </w:p>
        </w:tc>
        <w:tc>
          <w:tcPr>
            <w:tcW w:w="1710" w:type="dxa"/>
            <w:shd w:val="clear" w:color="auto" w:fill="003562" w:themeFill="accent1" w:themeFillShade="BF"/>
          </w:tcPr>
          <w:p w:rsidR="00B61150" w:rsidRDefault="00B61150" w:rsidP="005C1C07">
            <w:pPr>
              <w:spacing w:after="0" w:line="276" w:lineRule="auto"/>
              <w:jc w:val="both"/>
              <w:cnfStyle w:val="100000000000" w:firstRow="1" w:lastRow="0" w:firstColumn="0" w:lastColumn="0" w:oddVBand="0" w:evenVBand="0" w:oddHBand="0" w:evenHBand="0" w:firstRowFirstColumn="0" w:firstRowLastColumn="0" w:lastRowFirstColumn="0" w:lastRowLastColumn="0"/>
              <w:rPr>
                <w:b w:val="0"/>
                <w:bCs w:val="0"/>
                <w:sz w:val="14"/>
                <w:szCs w:val="14"/>
                <w:lang w:val="en-US"/>
              </w:rPr>
            </w:pPr>
            <w:r>
              <w:rPr>
                <w:sz w:val="14"/>
                <w:szCs w:val="14"/>
                <w:lang w:val="en-US"/>
              </w:rPr>
              <w:t>Disposal</w:t>
            </w:r>
          </w:p>
          <w:p w:rsidR="005260D4" w:rsidRDefault="005260D4" w:rsidP="005C1C07">
            <w:pPr>
              <w:spacing w:after="0" w:line="276" w:lineRule="auto"/>
              <w:jc w:val="both"/>
              <w:cnfStyle w:val="100000000000" w:firstRow="1" w:lastRow="0" w:firstColumn="0" w:lastColumn="0" w:oddVBand="0" w:evenVBand="0" w:oddHBand="0" w:evenHBand="0" w:firstRowFirstColumn="0" w:firstRowLastColumn="0" w:lastRowFirstColumn="0" w:lastRowLastColumn="0"/>
              <w:rPr>
                <w:b w:val="0"/>
                <w:bCs w:val="0"/>
                <w:sz w:val="14"/>
                <w:szCs w:val="14"/>
                <w:lang w:val="en-US"/>
              </w:rPr>
            </w:pPr>
          </w:p>
          <w:p w:rsidR="00B61150" w:rsidRPr="00B327CC" w:rsidRDefault="00B61150" w:rsidP="005C1C07">
            <w:pPr>
              <w:spacing w:after="0" w:line="276" w:lineRule="auto"/>
              <w:jc w:val="both"/>
              <w:cnfStyle w:val="100000000000" w:firstRow="1" w:lastRow="0" w:firstColumn="0" w:lastColumn="0" w:oddVBand="0" w:evenVBand="0" w:oddHBand="0" w:evenHBand="0" w:firstRowFirstColumn="0" w:firstRowLastColumn="0" w:lastRowFirstColumn="0" w:lastRowLastColumn="0"/>
              <w:rPr>
                <w:sz w:val="14"/>
                <w:szCs w:val="14"/>
                <w:lang w:val="en-US"/>
              </w:rPr>
            </w:pPr>
            <w:r>
              <w:rPr>
                <w:sz w:val="14"/>
                <w:szCs w:val="14"/>
                <w:lang w:val="en-US"/>
              </w:rPr>
              <w:t>C1-C4</w:t>
            </w:r>
          </w:p>
        </w:tc>
        <w:tc>
          <w:tcPr>
            <w:tcW w:w="1701" w:type="dxa"/>
            <w:shd w:val="clear" w:color="auto" w:fill="003562" w:themeFill="accent1" w:themeFillShade="BF"/>
          </w:tcPr>
          <w:p w:rsidR="000538ED" w:rsidRDefault="00B61150" w:rsidP="005C1C07">
            <w:pPr>
              <w:spacing w:after="0" w:line="276" w:lineRule="auto"/>
              <w:jc w:val="both"/>
              <w:cnfStyle w:val="100000000000" w:firstRow="1" w:lastRow="0" w:firstColumn="0" w:lastColumn="0" w:oddVBand="0" w:evenVBand="0" w:oddHBand="0" w:evenHBand="0" w:firstRowFirstColumn="0" w:firstRowLastColumn="0" w:lastRowFirstColumn="0" w:lastRowLastColumn="0"/>
              <w:rPr>
                <w:b w:val="0"/>
                <w:bCs w:val="0"/>
                <w:sz w:val="14"/>
                <w:szCs w:val="14"/>
                <w:lang w:val="en-US"/>
              </w:rPr>
            </w:pPr>
            <w:r>
              <w:rPr>
                <w:sz w:val="14"/>
                <w:szCs w:val="14"/>
                <w:lang w:val="en-US"/>
              </w:rPr>
              <w:t>Reuse</w:t>
            </w:r>
            <w:r w:rsidR="00FD0094">
              <w:rPr>
                <w:sz w:val="14"/>
                <w:szCs w:val="14"/>
                <w:lang w:val="en-US"/>
              </w:rPr>
              <w:t>/recovery/</w:t>
            </w:r>
          </w:p>
          <w:p w:rsidR="00B61150" w:rsidRDefault="00FD0094" w:rsidP="005C1C07">
            <w:pPr>
              <w:spacing w:after="0" w:line="276" w:lineRule="auto"/>
              <w:jc w:val="both"/>
              <w:cnfStyle w:val="100000000000" w:firstRow="1" w:lastRow="0" w:firstColumn="0" w:lastColumn="0" w:oddVBand="0" w:evenVBand="0" w:oddHBand="0" w:evenHBand="0" w:firstRowFirstColumn="0" w:firstRowLastColumn="0" w:lastRowFirstColumn="0" w:lastRowLastColumn="0"/>
              <w:rPr>
                <w:b w:val="0"/>
                <w:bCs w:val="0"/>
                <w:sz w:val="14"/>
                <w:szCs w:val="14"/>
                <w:lang w:val="en-US"/>
              </w:rPr>
            </w:pPr>
            <w:r>
              <w:rPr>
                <w:sz w:val="14"/>
                <w:szCs w:val="14"/>
                <w:lang w:val="en-US"/>
              </w:rPr>
              <w:t>recycle</w:t>
            </w:r>
          </w:p>
          <w:p w:rsidR="00B61150" w:rsidRPr="00B327CC" w:rsidRDefault="000538ED" w:rsidP="005C1C07">
            <w:pPr>
              <w:spacing w:after="0" w:line="276" w:lineRule="auto"/>
              <w:jc w:val="both"/>
              <w:cnfStyle w:val="100000000000" w:firstRow="1" w:lastRow="0" w:firstColumn="0" w:lastColumn="0" w:oddVBand="0" w:evenVBand="0" w:oddHBand="0" w:evenHBand="0" w:firstRowFirstColumn="0" w:firstRowLastColumn="0" w:lastRowFirstColumn="0" w:lastRowLastColumn="0"/>
              <w:rPr>
                <w:sz w:val="14"/>
                <w:szCs w:val="14"/>
                <w:lang w:val="en-US"/>
              </w:rPr>
            </w:pPr>
            <w:r>
              <w:rPr>
                <w:sz w:val="14"/>
                <w:szCs w:val="14"/>
                <w:lang w:val="en-US"/>
              </w:rPr>
              <w:t>D</w:t>
            </w:r>
          </w:p>
        </w:tc>
      </w:tr>
      <w:tr w:rsidR="00B61150" w:rsidRPr="00B327CC" w:rsidTr="002E00DD">
        <w:tc>
          <w:tcPr>
            <w:cnfStyle w:val="001000000000" w:firstRow="0" w:lastRow="0" w:firstColumn="1" w:lastColumn="0" w:oddVBand="0" w:evenVBand="0" w:oddHBand="0" w:evenHBand="0" w:firstRowFirstColumn="0" w:firstRowLastColumn="0" w:lastRowFirstColumn="0" w:lastRowLastColumn="0"/>
            <w:tcW w:w="1687" w:type="dxa"/>
          </w:tcPr>
          <w:p w:rsidR="00B61150" w:rsidRPr="00B327CC" w:rsidRDefault="00B61150" w:rsidP="005C1C07">
            <w:pPr>
              <w:jc w:val="both"/>
              <w:rPr>
                <w:sz w:val="14"/>
                <w:szCs w:val="14"/>
                <w:lang w:val="en-US"/>
              </w:rPr>
            </w:pPr>
            <w:r w:rsidRPr="00B327CC">
              <w:rPr>
                <w:sz w:val="14"/>
                <w:szCs w:val="14"/>
                <w:lang w:val="en-US"/>
              </w:rPr>
              <w:t>GWP-fossil</w:t>
            </w:r>
          </w:p>
        </w:tc>
        <w:tc>
          <w:tcPr>
            <w:tcW w:w="1710" w:type="dxa"/>
          </w:tcPr>
          <w:p w:rsidR="00B61150" w:rsidRPr="00FC7E67" w:rsidRDefault="003F510F" w:rsidP="00B46A7A">
            <w:pPr>
              <w:jc w:val="both"/>
              <w:cnfStyle w:val="000000000000" w:firstRow="0" w:lastRow="0" w:firstColumn="0" w:lastColumn="0" w:oddVBand="0" w:evenVBand="0" w:oddHBand="0" w:evenHBand="0" w:firstRowFirstColumn="0" w:firstRowLastColumn="0" w:lastRowFirstColumn="0" w:lastRowLastColumn="0"/>
              <w:rPr>
                <w:sz w:val="14"/>
                <w:szCs w:val="14"/>
                <w:lang w:val="en-US"/>
              </w:rPr>
            </w:pPr>
            <w:r>
              <w:rPr>
                <w:sz w:val="14"/>
                <w:szCs w:val="14"/>
                <w:lang w:val="en-US"/>
              </w:rPr>
              <w:t>1</w:t>
            </w:r>
            <w:r w:rsidR="00EF7EB2">
              <w:rPr>
                <w:sz w:val="14"/>
                <w:szCs w:val="14"/>
                <w:lang w:val="en-US"/>
              </w:rPr>
              <w:t>.3</w:t>
            </w:r>
            <w:r w:rsidR="00B46A7A">
              <w:rPr>
                <w:rFonts w:asciiTheme="minorHAnsi" w:hAnsiTheme="minorHAnsi"/>
                <w:sz w:val="14"/>
                <w:szCs w:val="14"/>
                <w:lang w:val="ru-RU"/>
              </w:rPr>
              <w:t>8</w:t>
            </w:r>
            <w:r>
              <w:rPr>
                <w:sz w:val="14"/>
                <w:szCs w:val="14"/>
                <w:lang w:val="en-US"/>
              </w:rPr>
              <w:t>E-02</w:t>
            </w:r>
            <w:r w:rsidR="00B61150" w:rsidRPr="00FC7E67">
              <w:rPr>
                <w:sz w:val="14"/>
                <w:szCs w:val="14"/>
                <w:lang w:val="en-US"/>
              </w:rPr>
              <w:t xml:space="preserve"> kg CO</w:t>
            </w:r>
            <w:r w:rsidR="00B61150" w:rsidRPr="00FC7E67">
              <w:rPr>
                <w:sz w:val="14"/>
                <w:szCs w:val="14"/>
                <w:vertAlign w:val="subscript"/>
                <w:lang w:val="en-US"/>
              </w:rPr>
              <w:t>2</w:t>
            </w:r>
            <w:r w:rsidR="00B61150" w:rsidRPr="00FC7E67">
              <w:rPr>
                <w:sz w:val="14"/>
                <w:szCs w:val="14"/>
                <w:lang w:val="en-US"/>
              </w:rPr>
              <w:t>-eq</w:t>
            </w:r>
          </w:p>
        </w:tc>
        <w:tc>
          <w:tcPr>
            <w:tcW w:w="1701" w:type="dxa"/>
          </w:tcPr>
          <w:p w:rsidR="00B61150" w:rsidRPr="00B327CC" w:rsidRDefault="00A32894" w:rsidP="00B46A7A">
            <w:pPr>
              <w:jc w:val="both"/>
              <w:cnfStyle w:val="000000000000" w:firstRow="0" w:lastRow="0" w:firstColumn="0" w:lastColumn="0" w:oddVBand="0" w:evenVBand="0" w:oddHBand="0" w:evenHBand="0" w:firstRowFirstColumn="0" w:firstRowLastColumn="0" w:lastRowFirstColumn="0" w:lastRowLastColumn="0"/>
              <w:rPr>
                <w:sz w:val="14"/>
                <w:szCs w:val="14"/>
                <w:lang w:val="en-US"/>
              </w:rPr>
            </w:pPr>
            <w:r>
              <w:rPr>
                <w:sz w:val="14"/>
                <w:szCs w:val="14"/>
                <w:lang w:val="en-US"/>
              </w:rPr>
              <w:t>-</w:t>
            </w:r>
            <w:r w:rsidR="00B46A7A">
              <w:rPr>
                <w:rFonts w:asciiTheme="minorHAnsi" w:hAnsiTheme="minorHAnsi"/>
                <w:sz w:val="14"/>
                <w:szCs w:val="14"/>
                <w:lang w:val="ru-RU"/>
              </w:rPr>
              <w:t>8</w:t>
            </w:r>
            <w:r w:rsidR="00A14355">
              <w:rPr>
                <w:sz w:val="14"/>
                <w:szCs w:val="14"/>
                <w:lang w:val="en-US"/>
              </w:rPr>
              <w:t>.</w:t>
            </w:r>
            <w:r w:rsidR="00B46A7A">
              <w:rPr>
                <w:rFonts w:asciiTheme="minorHAnsi" w:hAnsiTheme="minorHAnsi"/>
                <w:sz w:val="14"/>
                <w:szCs w:val="14"/>
                <w:lang w:val="ru-RU"/>
              </w:rPr>
              <w:t>18</w:t>
            </w:r>
            <w:r w:rsidR="000F4324">
              <w:rPr>
                <w:sz w:val="14"/>
                <w:szCs w:val="14"/>
                <w:lang w:val="en-US"/>
              </w:rPr>
              <w:t>E</w:t>
            </w:r>
            <w:r>
              <w:rPr>
                <w:sz w:val="14"/>
                <w:szCs w:val="14"/>
                <w:lang w:val="en-US"/>
              </w:rPr>
              <w:t>-02</w:t>
            </w:r>
            <w:r w:rsidR="00B61150" w:rsidRPr="00FC7E67">
              <w:rPr>
                <w:sz w:val="14"/>
                <w:szCs w:val="14"/>
                <w:lang w:val="en-US"/>
              </w:rPr>
              <w:t>kg CO</w:t>
            </w:r>
            <w:r w:rsidR="00B61150" w:rsidRPr="00FC7E67">
              <w:rPr>
                <w:sz w:val="14"/>
                <w:szCs w:val="14"/>
                <w:vertAlign w:val="subscript"/>
                <w:lang w:val="en-US"/>
              </w:rPr>
              <w:t>2</w:t>
            </w:r>
            <w:r w:rsidR="00B61150" w:rsidRPr="00FC7E67">
              <w:rPr>
                <w:sz w:val="14"/>
                <w:szCs w:val="14"/>
                <w:lang w:val="en-US"/>
              </w:rPr>
              <w:t>-eq</w:t>
            </w:r>
          </w:p>
        </w:tc>
      </w:tr>
      <w:tr w:rsidR="00B61150" w:rsidRPr="00B327CC" w:rsidTr="002E00DD">
        <w:tc>
          <w:tcPr>
            <w:cnfStyle w:val="001000000000" w:firstRow="0" w:lastRow="0" w:firstColumn="1" w:lastColumn="0" w:oddVBand="0" w:evenVBand="0" w:oddHBand="0" w:evenHBand="0" w:firstRowFirstColumn="0" w:firstRowLastColumn="0" w:lastRowFirstColumn="0" w:lastRowLastColumn="0"/>
            <w:tcW w:w="1687" w:type="dxa"/>
          </w:tcPr>
          <w:p w:rsidR="00B61150" w:rsidRPr="00B327CC" w:rsidRDefault="00B61150" w:rsidP="005C1C07">
            <w:pPr>
              <w:jc w:val="both"/>
              <w:rPr>
                <w:sz w:val="14"/>
                <w:szCs w:val="14"/>
                <w:lang w:val="en-US"/>
              </w:rPr>
            </w:pPr>
            <w:r>
              <w:rPr>
                <w:sz w:val="14"/>
                <w:szCs w:val="14"/>
                <w:lang w:val="en-US"/>
              </w:rPr>
              <w:t>GWP-biogenic</w:t>
            </w:r>
          </w:p>
        </w:tc>
        <w:tc>
          <w:tcPr>
            <w:tcW w:w="1710" w:type="dxa"/>
          </w:tcPr>
          <w:p w:rsidR="00B61150" w:rsidRPr="00B327CC" w:rsidRDefault="00B46A7A" w:rsidP="005C1C07">
            <w:pPr>
              <w:jc w:val="both"/>
              <w:cnfStyle w:val="000000000000" w:firstRow="0" w:lastRow="0" w:firstColumn="0" w:lastColumn="0" w:oddVBand="0" w:evenVBand="0" w:oddHBand="0" w:evenHBand="0" w:firstRowFirstColumn="0" w:firstRowLastColumn="0" w:lastRowFirstColumn="0" w:lastRowLastColumn="0"/>
              <w:rPr>
                <w:sz w:val="14"/>
                <w:szCs w:val="14"/>
                <w:lang w:val="en-US"/>
              </w:rPr>
            </w:pPr>
            <w:r>
              <w:rPr>
                <w:rFonts w:asciiTheme="minorHAnsi" w:hAnsiTheme="minorHAnsi"/>
                <w:sz w:val="14"/>
                <w:szCs w:val="14"/>
                <w:lang w:val="ru-RU"/>
              </w:rPr>
              <w:t>0.00</w:t>
            </w:r>
            <w:r>
              <w:rPr>
                <w:sz w:val="14"/>
                <w:szCs w:val="14"/>
                <w:lang w:val="en-US"/>
              </w:rPr>
              <w:t>E</w:t>
            </w:r>
            <w:r>
              <w:rPr>
                <w:rFonts w:asciiTheme="minorHAnsi" w:hAnsiTheme="minorHAnsi"/>
                <w:sz w:val="14"/>
                <w:szCs w:val="14"/>
                <w:lang w:val="ru-RU"/>
              </w:rPr>
              <w:t>+</w:t>
            </w:r>
            <w:r>
              <w:rPr>
                <w:sz w:val="14"/>
                <w:szCs w:val="14"/>
                <w:lang w:val="en-US"/>
              </w:rPr>
              <w:t>0</w:t>
            </w:r>
            <w:r>
              <w:rPr>
                <w:rFonts w:asciiTheme="minorHAnsi" w:hAnsiTheme="minorHAnsi"/>
                <w:sz w:val="14"/>
                <w:szCs w:val="14"/>
                <w:lang w:val="ru-RU"/>
              </w:rPr>
              <w:t>0</w:t>
            </w:r>
            <w:r w:rsidRPr="00FC7E67">
              <w:rPr>
                <w:sz w:val="14"/>
                <w:szCs w:val="14"/>
                <w:lang w:val="en-US"/>
              </w:rPr>
              <w:t xml:space="preserve"> kg CO</w:t>
            </w:r>
            <w:r w:rsidRPr="00FC7E67">
              <w:rPr>
                <w:sz w:val="14"/>
                <w:szCs w:val="14"/>
                <w:vertAlign w:val="subscript"/>
                <w:lang w:val="en-US"/>
              </w:rPr>
              <w:t>2</w:t>
            </w:r>
            <w:r w:rsidRPr="00FC7E67">
              <w:rPr>
                <w:sz w:val="14"/>
                <w:szCs w:val="14"/>
                <w:lang w:val="en-US"/>
              </w:rPr>
              <w:t>-eq</w:t>
            </w:r>
          </w:p>
        </w:tc>
        <w:tc>
          <w:tcPr>
            <w:tcW w:w="1701" w:type="dxa"/>
          </w:tcPr>
          <w:p w:rsidR="00B61150" w:rsidRPr="00B327CC" w:rsidRDefault="00B46A7A" w:rsidP="005C1C07">
            <w:pPr>
              <w:jc w:val="both"/>
              <w:cnfStyle w:val="000000000000" w:firstRow="0" w:lastRow="0" w:firstColumn="0" w:lastColumn="0" w:oddVBand="0" w:evenVBand="0" w:oddHBand="0" w:evenHBand="0" w:firstRowFirstColumn="0" w:firstRowLastColumn="0" w:lastRowFirstColumn="0" w:lastRowLastColumn="0"/>
              <w:rPr>
                <w:sz w:val="14"/>
                <w:szCs w:val="14"/>
                <w:lang w:val="en-US"/>
              </w:rPr>
            </w:pPr>
            <w:r>
              <w:rPr>
                <w:rFonts w:asciiTheme="minorHAnsi" w:hAnsiTheme="minorHAnsi"/>
                <w:sz w:val="14"/>
                <w:szCs w:val="14"/>
                <w:lang w:val="ru-RU"/>
              </w:rPr>
              <w:t>0.00</w:t>
            </w:r>
            <w:r>
              <w:rPr>
                <w:sz w:val="14"/>
                <w:szCs w:val="14"/>
                <w:lang w:val="en-US"/>
              </w:rPr>
              <w:t>E</w:t>
            </w:r>
            <w:r>
              <w:rPr>
                <w:rFonts w:asciiTheme="minorHAnsi" w:hAnsiTheme="minorHAnsi"/>
                <w:sz w:val="14"/>
                <w:szCs w:val="14"/>
                <w:lang w:val="ru-RU"/>
              </w:rPr>
              <w:t>+</w:t>
            </w:r>
            <w:r>
              <w:rPr>
                <w:sz w:val="14"/>
                <w:szCs w:val="14"/>
                <w:lang w:val="en-US"/>
              </w:rPr>
              <w:t>0</w:t>
            </w:r>
            <w:r>
              <w:rPr>
                <w:rFonts w:asciiTheme="minorHAnsi" w:hAnsiTheme="minorHAnsi"/>
                <w:sz w:val="14"/>
                <w:szCs w:val="14"/>
                <w:lang w:val="ru-RU"/>
              </w:rPr>
              <w:t>0</w:t>
            </w:r>
            <w:r w:rsidRPr="00FC7E67">
              <w:rPr>
                <w:sz w:val="14"/>
                <w:szCs w:val="14"/>
                <w:lang w:val="en-US"/>
              </w:rPr>
              <w:t xml:space="preserve"> kg CO</w:t>
            </w:r>
            <w:r w:rsidRPr="00FC7E67">
              <w:rPr>
                <w:sz w:val="14"/>
                <w:szCs w:val="14"/>
                <w:vertAlign w:val="subscript"/>
                <w:lang w:val="en-US"/>
              </w:rPr>
              <w:t>2</w:t>
            </w:r>
            <w:r w:rsidRPr="00FC7E67">
              <w:rPr>
                <w:sz w:val="14"/>
                <w:szCs w:val="14"/>
                <w:lang w:val="en-US"/>
              </w:rPr>
              <w:t>-eq</w:t>
            </w:r>
          </w:p>
        </w:tc>
      </w:tr>
      <w:tr w:rsidR="00B61150" w:rsidRPr="00B327CC" w:rsidTr="002E00DD">
        <w:tc>
          <w:tcPr>
            <w:cnfStyle w:val="001000000000" w:firstRow="0" w:lastRow="0" w:firstColumn="1" w:lastColumn="0" w:oddVBand="0" w:evenVBand="0" w:oddHBand="0" w:evenHBand="0" w:firstRowFirstColumn="0" w:firstRowLastColumn="0" w:lastRowFirstColumn="0" w:lastRowLastColumn="0"/>
            <w:tcW w:w="1687" w:type="dxa"/>
          </w:tcPr>
          <w:p w:rsidR="00B61150" w:rsidRPr="00B327CC" w:rsidRDefault="00B61150" w:rsidP="005C1C07">
            <w:pPr>
              <w:jc w:val="both"/>
              <w:rPr>
                <w:sz w:val="14"/>
                <w:szCs w:val="14"/>
                <w:lang w:val="en-US"/>
              </w:rPr>
            </w:pPr>
            <w:r>
              <w:rPr>
                <w:sz w:val="14"/>
                <w:szCs w:val="14"/>
                <w:lang w:val="en-US"/>
              </w:rPr>
              <w:t>GWP-</w:t>
            </w:r>
            <w:proofErr w:type="spellStart"/>
            <w:r>
              <w:rPr>
                <w:sz w:val="14"/>
                <w:szCs w:val="14"/>
                <w:lang w:val="en-US"/>
              </w:rPr>
              <w:t>luluc</w:t>
            </w:r>
            <w:proofErr w:type="spellEnd"/>
          </w:p>
        </w:tc>
        <w:tc>
          <w:tcPr>
            <w:tcW w:w="1710" w:type="dxa"/>
          </w:tcPr>
          <w:p w:rsidR="00B61150" w:rsidRPr="00B327CC" w:rsidRDefault="00484E9A" w:rsidP="00B46A7A">
            <w:pPr>
              <w:jc w:val="both"/>
              <w:cnfStyle w:val="000000000000" w:firstRow="0" w:lastRow="0" w:firstColumn="0" w:lastColumn="0" w:oddVBand="0" w:evenVBand="0" w:oddHBand="0" w:evenHBand="0" w:firstRowFirstColumn="0" w:firstRowLastColumn="0" w:lastRowFirstColumn="0" w:lastRowLastColumn="0"/>
              <w:rPr>
                <w:sz w:val="14"/>
                <w:szCs w:val="14"/>
                <w:lang w:val="en-US"/>
              </w:rPr>
            </w:pPr>
            <w:r>
              <w:rPr>
                <w:sz w:val="14"/>
                <w:szCs w:val="14"/>
                <w:lang w:val="en-US"/>
              </w:rPr>
              <w:t>1.</w:t>
            </w:r>
            <w:r w:rsidR="00B46A7A">
              <w:rPr>
                <w:rFonts w:asciiTheme="minorHAnsi" w:hAnsiTheme="minorHAnsi"/>
                <w:sz w:val="14"/>
                <w:szCs w:val="14"/>
                <w:lang w:val="ru-RU"/>
              </w:rPr>
              <w:t>0</w:t>
            </w:r>
            <w:r>
              <w:rPr>
                <w:sz w:val="14"/>
                <w:szCs w:val="14"/>
                <w:lang w:val="en-US"/>
              </w:rPr>
              <w:t>6E-04</w:t>
            </w:r>
            <w:r w:rsidR="003F510F">
              <w:rPr>
                <w:sz w:val="14"/>
                <w:szCs w:val="14"/>
                <w:lang w:val="en-US"/>
              </w:rPr>
              <w:t xml:space="preserve"> </w:t>
            </w:r>
            <w:r w:rsidR="00B61150" w:rsidRPr="00FC7E67">
              <w:rPr>
                <w:sz w:val="14"/>
                <w:szCs w:val="14"/>
                <w:lang w:val="en-US"/>
              </w:rPr>
              <w:t>kg CO</w:t>
            </w:r>
            <w:r w:rsidR="00B61150" w:rsidRPr="00FC7E67">
              <w:rPr>
                <w:sz w:val="14"/>
                <w:szCs w:val="14"/>
                <w:vertAlign w:val="subscript"/>
                <w:lang w:val="en-US"/>
              </w:rPr>
              <w:t>2</w:t>
            </w:r>
            <w:r w:rsidR="00B61150" w:rsidRPr="00FC7E67">
              <w:rPr>
                <w:sz w:val="14"/>
                <w:szCs w:val="14"/>
                <w:lang w:val="en-US"/>
              </w:rPr>
              <w:t>-eq</w:t>
            </w:r>
          </w:p>
        </w:tc>
        <w:tc>
          <w:tcPr>
            <w:tcW w:w="1701" w:type="dxa"/>
          </w:tcPr>
          <w:p w:rsidR="00B61150" w:rsidRPr="00B327CC" w:rsidRDefault="00B46A7A" w:rsidP="00B46A7A">
            <w:pPr>
              <w:jc w:val="both"/>
              <w:cnfStyle w:val="000000000000" w:firstRow="0" w:lastRow="0" w:firstColumn="0" w:lastColumn="0" w:oddVBand="0" w:evenVBand="0" w:oddHBand="0" w:evenHBand="0" w:firstRowFirstColumn="0" w:firstRowLastColumn="0" w:lastRowFirstColumn="0" w:lastRowLastColumn="0"/>
              <w:rPr>
                <w:sz w:val="14"/>
                <w:szCs w:val="14"/>
                <w:lang w:val="en-US"/>
              </w:rPr>
            </w:pPr>
            <w:r>
              <w:rPr>
                <w:rFonts w:asciiTheme="minorHAnsi" w:hAnsiTheme="minorHAnsi"/>
                <w:sz w:val="14"/>
                <w:szCs w:val="14"/>
                <w:lang w:val="ru-RU"/>
              </w:rPr>
              <w:t>2</w:t>
            </w:r>
            <w:r w:rsidR="00A14355">
              <w:rPr>
                <w:sz w:val="14"/>
                <w:szCs w:val="14"/>
                <w:lang w:val="en-US"/>
              </w:rPr>
              <w:t>.</w:t>
            </w:r>
            <w:r>
              <w:rPr>
                <w:rFonts w:asciiTheme="minorHAnsi" w:hAnsiTheme="minorHAnsi"/>
                <w:sz w:val="14"/>
                <w:szCs w:val="14"/>
                <w:lang w:val="ru-RU"/>
              </w:rPr>
              <w:t>33</w:t>
            </w:r>
            <w:r w:rsidR="00B61150">
              <w:rPr>
                <w:sz w:val="14"/>
                <w:szCs w:val="14"/>
                <w:lang w:val="en-US"/>
              </w:rPr>
              <w:t>E-0</w:t>
            </w:r>
            <w:r w:rsidR="00047704">
              <w:rPr>
                <w:sz w:val="14"/>
                <w:szCs w:val="14"/>
                <w:lang w:val="en-US"/>
              </w:rPr>
              <w:t>6</w:t>
            </w:r>
            <w:r w:rsidR="00B61150" w:rsidRPr="00FC7E67">
              <w:rPr>
                <w:sz w:val="14"/>
                <w:szCs w:val="14"/>
                <w:lang w:val="en-US"/>
              </w:rPr>
              <w:t xml:space="preserve"> kg CO</w:t>
            </w:r>
            <w:r w:rsidR="00B61150" w:rsidRPr="00FC7E67">
              <w:rPr>
                <w:sz w:val="14"/>
                <w:szCs w:val="14"/>
                <w:vertAlign w:val="subscript"/>
                <w:lang w:val="en-US"/>
              </w:rPr>
              <w:t>2</w:t>
            </w:r>
            <w:r w:rsidR="00B61150" w:rsidRPr="00FC7E67">
              <w:rPr>
                <w:sz w:val="14"/>
                <w:szCs w:val="14"/>
                <w:lang w:val="en-US"/>
              </w:rPr>
              <w:t>-eq</w:t>
            </w:r>
          </w:p>
        </w:tc>
      </w:tr>
      <w:tr w:rsidR="00B61150" w:rsidRPr="00B327CC" w:rsidTr="002E00DD">
        <w:tc>
          <w:tcPr>
            <w:cnfStyle w:val="001000000000" w:firstRow="0" w:lastRow="0" w:firstColumn="1" w:lastColumn="0" w:oddVBand="0" w:evenVBand="0" w:oddHBand="0" w:evenHBand="0" w:firstRowFirstColumn="0" w:firstRowLastColumn="0" w:lastRowFirstColumn="0" w:lastRowLastColumn="0"/>
            <w:tcW w:w="1687" w:type="dxa"/>
          </w:tcPr>
          <w:p w:rsidR="00B61150" w:rsidRPr="00B327CC" w:rsidRDefault="00B61150" w:rsidP="005C1C07">
            <w:pPr>
              <w:jc w:val="both"/>
              <w:rPr>
                <w:sz w:val="14"/>
                <w:szCs w:val="14"/>
                <w:lang w:val="en-US"/>
              </w:rPr>
            </w:pPr>
            <w:r>
              <w:rPr>
                <w:sz w:val="14"/>
                <w:szCs w:val="14"/>
                <w:lang w:val="en-US"/>
              </w:rPr>
              <w:t>GWP Total</w:t>
            </w:r>
          </w:p>
        </w:tc>
        <w:tc>
          <w:tcPr>
            <w:tcW w:w="1710" w:type="dxa"/>
          </w:tcPr>
          <w:p w:rsidR="00B61150" w:rsidRPr="00B327CC" w:rsidRDefault="00100766" w:rsidP="00E56C8E">
            <w:pPr>
              <w:jc w:val="both"/>
              <w:cnfStyle w:val="000000000000" w:firstRow="0" w:lastRow="0" w:firstColumn="0" w:lastColumn="0" w:oddVBand="0" w:evenVBand="0" w:oddHBand="0" w:evenHBand="0" w:firstRowFirstColumn="0" w:firstRowLastColumn="0" w:lastRowFirstColumn="0" w:lastRowLastColumn="0"/>
              <w:rPr>
                <w:sz w:val="14"/>
                <w:szCs w:val="14"/>
                <w:lang w:val="en-US"/>
              </w:rPr>
            </w:pPr>
            <w:r>
              <w:rPr>
                <w:sz w:val="14"/>
                <w:szCs w:val="14"/>
                <w:lang w:val="en-US"/>
              </w:rPr>
              <w:t>1</w:t>
            </w:r>
            <w:r w:rsidR="00A14355">
              <w:rPr>
                <w:sz w:val="14"/>
                <w:szCs w:val="14"/>
                <w:lang w:val="en-US"/>
              </w:rPr>
              <w:t>.</w:t>
            </w:r>
            <w:r w:rsidR="00E56C8E">
              <w:rPr>
                <w:rFonts w:asciiTheme="minorHAnsi" w:hAnsiTheme="minorHAnsi"/>
                <w:sz w:val="14"/>
                <w:szCs w:val="14"/>
                <w:lang w:val="ru-RU"/>
              </w:rPr>
              <w:t>39</w:t>
            </w:r>
            <w:r>
              <w:rPr>
                <w:sz w:val="14"/>
                <w:szCs w:val="14"/>
                <w:lang w:val="en-US"/>
              </w:rPr>
              <w:t>E-02</w:t>
            </w:r>
            <w:r w:rsidR="00B61150" w:rsidRPr="00FC7E67">
              <w:rPr>
                <w:sz w:val="14"/>
                <w:szCs w:val="14"/>
                <w:lang w:val="en-US"/>
              </w:rPr>
              <w:t xml:space="preserve"> kg CO</w:t>
            </w:r>
            <w:r w:rsidR="00B61150" w:rsidRPr="00FC7E67">
              <w:rPr>
                <w:sz w:val="14"/>
                <w:szCs w:val="14"/>
                <w:vertAlign w:val="subscript"/>
                <w:lang w:val="en-US"/>
              </w:rPr>
              <w:t>2</w:t>
            </w:r>
            <w:r w:rsidR="00B61150" w:rsidRPr="00FC7E67">
              <w:rPr>
                <w:sz w:val="14"/>
                <w:szCs w:val="14"/>
                <w:lang w:val="en-US"/>
              </w:rPr>
              <w:t>-eq</w:t>
            </w:r>
          </w:p>
        </w:tc>
        <w:tc>
          <w:tcPr>
            <w:tcW w:w="1701" w:type="dxa"/>
          </w:tcPr>
          <w:p w:rsidR="00B61150" w:rsidRPr="00B327CC" w:rsidRDefault="00100766" w:rsidP="00B46A7A">
            <w:pPr>
              <w:jc w:val="both"/>
              <w:cnfStyle w:val="000000000000" w:firstRow="0" w:lastRow="0" w:firstColumn="0" w:lastColumn="0" w:oddVBand="0" w:evenVBand="0" w:oddHBand="0" w:evenHBand="0" w:firstRowFirstColumn="0" w:firstRowLastColumn="0" w:lastRowFirstColumn="0" w:lastRowLastColumn="0"/>
              <w:rPr>
                <w:sz w:val="14"/>
                <w:szCs w:val="14"/>
                <w:lang w:val="en-US"/>
              </w:rPr>
            </w:pPr>
            <w:r>
              <w:rPr>
                <w:sz w:val="14"/>
                <w:szCs w:val="14"/>
                <w:lang w:val="en-US"/>
              </w:rPr>
              <w:t>-</w:t>
            </w:r>
            <w:r w:rsidR="00B46A7A">
              <w:rPr>
                <w:rFonts w:asciiTheme="minorHAnsi" w:hAnsiTheme="minorHAnsi"/>
                <w:sz w:val="14"/>
                <w:szCs w:val="14"/>
                <w:lang w:val="ru-RU"/>
              </w:rPr>
              <w:t>8</w:t>
            </w:r>
            <w:r w:rsidR="00A14355">
              <w:rPr>
                <w:sz w:val="14"/>
                <w:szCs w:val="14"/>
                <w:lang w:val="en-US"/>
              </w:rPr>
              <w:t>.</w:t>
            </w:r>
            <w:r w:rsidR="00B46A7A">
              <w:rPr>
                <w:rFonts w:asciiTheme="minorHAnsi" w:hAnsiTheme="minorHAnsi"/>
                <w:sz w:val="14"/>
                <w:szCs w:val="14"/>
                <w:lang w:val="ru-RU"/>
              </w:rPr>
              <w:t>18</w:t>
            </w:r>
            <w:r>
              <w:rPr>
                <w:sz w:val="14"/>
                <w:szCs w:val="14"/>
                <w:lang w:val="en-US"/>
              </w:rPr>
              <w:t>E-02</w:t>
            </w:r>
            <w:r w:rsidR="00B61150" w:rsidRPr="00FC7E67">
              <w:rPr>
                <w:sz w:val="14"/>
                <w:szCs w:val="14"/>
                <w:lang w:val="en-US"/>
              </w:rPr>
              <w:t>kg CO</w:t>
            </w:r>
            <w:r w:rsidR="00B61150" w:rsidRPr="00FC7E67">
              <w:rPr>
                <w:sz w:val="14"/>
                <w:szCs w:val="14"/>
                <w:vertAlign w:val="subscript"/>
                <w:lang w:val="en-US"/>
              </w:rPr>
              <w:t>2</w:t>
            </w:r>
            <w:r w:rsidR="00B61150" w:rsidRPr="00FC7E67">
              <w:rPr>
                <w:sz w:val="14"/>
                <w:szCs w:val="14"/>
                <w:lang w:val="en-US"/>
              </w:rPr>
              <w:t>-eq</w:t>
            </w:r>
          </w:p>
        </w:tc>
      </w:tr>
    </w:tbl>
    <w:p w:rsidR="00A34925" w:rsidRDefault="00A34925" w:rsidP="005C1C07">
      <w:pPr>
        <w:jc w:val="both"/>
        <w:rPr>
          <w:rFonts w:ascii="Trade Gothic LT Std Bold" w:hAnsi="Trade Gothic LT Std Bold" w:cs="Arial"/>
          <w:b/>
          <w:bCs/>
          <w:kern w:val="32"/>
          <w:szCs w:val="32"/>
          <w:lang w:val="es-ES"/>
        </w:rPr>
      </w:pPr>
    </w:p>
    <w:p w:rsidR="000B15DB" w:rsidRDefault="000B15DB" w:rsidP="005C1C07">
      <w:pPr>
        <w:pStyle w:val="1"/>
        <w:jc w:val="both"/>
        <w:rPr>
          <w:lang w:val="en-US"/>
        </w:rPr>
      </w:pPr>
      <w:r>
        <w:rPr>
          <w:lang w:val="en-US"/>
        </w:rPr>
        <w:t>Other environmental impacts</w:t>
      </w:r>
    </w:p>
    <w:p w:rsidR="000B15DB" w:rsidRPr="000F4324" w:rsidRDefault="0097459B" w:rsidP="009E7EE5">
      <w:pPr>
        <w:pStyle w:val="1"/>
        <w:spacing w:before="0"/>
        <w:ind w:right="1331"/>
        <w:jc w:val="both"/>
        <w:rPr>
          <w:b w:val="0"/>
          <w:lang w:val="en-US"/>
        </w:rPr>
      </w:pPr>
      <w:r w:rsidRPr="000F4324">
        <w:rPr>
          <w:b w:val="0"/>
          <w:lang w:val="en-US"/>
        </w:rPr>
        <w:t xml:space="preserve">For the full EPD, see </w:t>
      </w:r>
      <w:hyperlink r:id="rId12" w:history="1">
        <w:r w:rsidRPr="000F4324">
          <w:rPr>
            <w:b w:val="0"/>
            <w:lang w:val="en-US"/>
          </w:rPr>
          <w:t>www.environdec.com</w:t>
        </w:r>
      </w:hyperlink>
      <w:r w:rsidR="009E7EE5" w:rsidRPr="009E7EE5">
        <w:rPr>
          <w:rFonts w:asciiTheme="minorHAnsi" w:hAnsiTheme="minorHAnsi"/>
          <w:b w:val="0"/>
          <w:lang w:val="en-US"/>
        </w:rPr>
        <w:t xml:space="preserve"> </w:t>
      </w:r>
      <w:r w:rsidR="005260D4" w:rsidRPr="000F4324">
        <w:rPr>
          <w:b w:val="0"/>
          <w:lang w:val="en-US"/>
        </w:rPr>
        <w:t xml:space="preserve"> and </w:t>
      </w:r>
      <w:hyperlink r:id="rId13" w:history="1">
        <w:r w:rsidR="004600E9" w:rsidRPr="000F4324">
          <w:rPr>
            <w:b w:val="0"/>
            <w:lang w:val="en-US"/>
          </w:rPr>
          <w:t>www.epdrussia.org</w:t>
        </w:r>
      </w:hyperlink>
      <w:r w:rsidR="000F4324">
        <w:rPr>
          <w:b w:val="0"/>
          <w:lang w:val="en-US"/>
        </w:rPr>
        <w:t xml:space="preserve">. </w:t>
      </w:r>
    </w:p>
    <w:p w:rsidR="00014718" w:rsidRPr="0097459B" w:rsidRDefault="006333BA" w:rsidP="009E7EE5">
      <w:pPr>
        <w:pStyle w:val="1"/>
        <w:ind w:right="1331"/>
        <w:jc w:val="both"/>
        <w:rPr>
          <w:lang w:val="it-IT"/>
        </w:rPr>
      </w:pPr>
      <w:r w:rsidRPr="0097459B">
        <w:rPr>
          <w:lang w:val="it-IT"/>
        </w:rPr>
        <w:t>Contact information</w:t>
      </w:r>
    </w:p>
    <w:p w:rsidR="0059284A" w:rsidRPr="0059284A" w:rsidRDefault="0059284A" w:rsidP="009E7EE5">
      <w:pPr>
        <w:pStyle w:val="1"/>
        <w:spacing w:before="0"/>
        <w:ind w:right="1331"/>
        <w:jc w:val="both"/>
        <w:rPr>
          <w:b w:val="0"/>
          <w:lang w:val="it-IT"/>
        </w:rPr>
      </w:pPr>
      <w:hyperlink r:id="rId14" w:history="1">
        <w:r w:rsidRPr="0059284A">
          <w:rPr>
            <w:rStyle w:val="a8"/>
            <w:b w:val="0"/>
            <w:lang w:val="it-IT"/>
          </w:rPr>
          <w:t>https://metiz.nlmk.com/en/</w:t>
        </w:r>
      </w:hyperlink>
      <w:r w:rsidRPr="0059284A">
        <w:rPr>
          <w:rFonts w:asciiTheme="minorHAnsi" w:hAnsiTheme="minorHAnsi"/>
          <w:b w:val="0"/>
          <w:lang w:val="it-IT"/>
        </w:rPr>
        <w:t xml:space="preserve"> </w:t>
      </w:r>
      <w:r w:rsidRPr="0059284A">
        <w:rPr>
          <w:b w:val="0"/>
          <w:lang w:val="it-IT"/>
        </w:rPr>
        <w:t xml:space="preserve"> </w:t>
      </w:r>
      <w:bookmarkStart w:id="0" w:name="_GoBack"/>
      <w:bookmarkEnd w:id="0"/>
    </w:p>
    <w:p w:rsidR="005F0DCE" w:rsidRPr="0059284A" w:rsidRDefault="0059284A" w:rsidP="009E7EE5">
      <w:pPr>
        <w:pStyle w:val="1"/>
        <w:spacing w:before="0"/>
        <w:ind w:right="1331"/>
        <w:jc w:val="both"/>
        <w:rPr>
          <w:rStyle w:val="a8"/>
          <w:lang w:val="it-IT"/>
        </w:rPr>
      </w:pPr>
      <w:hyperlink r:id="rId15" w:history="1">
        <w:r w:rsidRPr="0059284A">
          <w:rPr>
            <w:rStyle w:val="a8"/>
            <w:b w:val="0"/>
            <w:lang w:val="it-IT"/>
          </w:rPr>
          <w:t>metiz@nlmk.com</w:t>
        </w:r>
      </w:hyperlink>
      <w:r w:rsidRPr="0059284A">
        <w:rPr>
          <w:rStyle w:val="a8"/>
          <w:b w:val="0"/>
          <w:lang w:val="it-IT"/>
        </w:rPr>
        <w:t xml:space="preserve"> </w:t>
      </w:r>
    </w:p>
    <w:p w:rsidR="006333BA" w:rsidRPr="009E7EE5" w:rsidRDefault="0059284A" w:rsidP="009E7EE5">
      <w:pPr>
        <w:pStyle w:val="1"/>
        <w:spacing w:before="0"/>
        <w:ind w:right="1331"/>
        <w:jc w:val="both"/>
        <w:rPr>
          <w:b w:val="0"/>
          <w:lang w:val="en-US"/>
        </w:rPr>
      </w:pPr>
      <w:r w:rsidRPr="009E7EE5">
        <w:rPr>
          <w:b w:val="0"/>
          <w:lang w:val="en-US"/>
        </w:rPr>
        <w:t>+7 (34369) 6-24-00</w:t>
      </w:r>
    </w:p>
    <w:sectPr w:rsidR="006333BA" w:rsidRPr="009E7EE5" w:rsidSect="007E4219">
      <w:headerReference w:type="default" r:id="rId16"/>
      <w:footerReference w:type="default" r:id="rId17"/>
      <w:type w:val="continuous"/>
      <w:pgSz w:w="11906" w:h="16838" w:code="9"/>
      <w:pgMar w:top="5160" w:right="794" w:bottom="2268" w:left="794" w:header="283" w:footer="284"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878" w:rsidRDefault="00923878">
      <w:r>
        <w:separator/>
      </w:r>
    </w:p>
  </w:endnote>
  <w:endnote w:type="continuationSeparator" w:id="0">
    <w:p w:rsidR="00923878" w:rsidRDefault="00923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rade Gothic LT Std">
    <w:altName w:val="Calibri"/>
    <w:panose1 w:val="00000000000000000000"/>
    <w:charset w:val="00"/>
    <w:family w:val="modern"/>
    <w:notTrueType/>
    <w:pitch w:val="variable"/>
    <w:sig w:usb0="00000003" w:usb1="4000204A" w:usb2="00000000" w:usb3="00000000" w:csb0="00000001" w:csb1="00000000"/>
  </w:font>
  <w:font w:name="Trade Gothic LT Std Bold">
    <w:altName w:val="Courier New"/>
    <w:charset w:val="00"/>
    <w:family w:val="modern"/>
    <w:pitch w:val="variable"/>
    <w:sig w:usb0="00000003" w:usb1="4000204A"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5"/>
      <w:tblW w:w="11283" w:type="dxa"/>
      <w:tblInd w:w="-397" w:type="dxa"/>
      <w:tblBorders>
        <w:top w:val="single" w:sz="6" w:space="0" w:color="6AABC7"/>
        <w:left w:val="single" w:sz="6" w:space="0" w:color="6AABC7"/>
        <w:bottom w:val="single" w:sz="6" w:space="0" w:color="6AABC7"/>
        <w:right w:val="single" w:sz="6" w:space="0" w:color="6AABC7"/>
        <w:insideH w:val="single" w:sz="6" w:space="0" w:color="6AABC7"/>
        <w:insideV w:val="single" w:sz="6" w:space="0" w:color="6AABC7"/>
      </w:tblBorders>
      <w:tblLayout w:type="fixed"/>
      <w:tblCellMar>
        <w:left w:w="113" w:type="dxa"/>
        <w:right w:w="57" w:type="dxa"/>
      </w:tblCellMar>
      <w:tblLook w:val="01E0" w:firstRow="1" w:lastRow="1" w:firstColumn="1" w:lastColumn="1" w:noHBand="0" w:noVBand="0"/>
    </w:tblPr>
    <w:tblGrid>
      <w:gridCol w:w="226"/>
      <w:gridCol w:w="2153"/>
      <w:gridCol w:w="1988"/>
      <w:gridCol w:w="2097"/>
      <w:gridCol w:w="1219"/>
      <w:gridCol w:w="3600"/>
    </w:tblGrid>
    <w:tr w:rsidR="0051591D" w:rsidRPr="00C36CA5" w:rsidTr="00786111">
      <w:trPr>
        <w:cantSplit/>
        <w:trHeight w:hRule="exact" w:val="284"/>
      </w:trPr>
      <w:tc>
        <w:tcPr>
          <w:tcW w:w="226" w:type="dxa"/>
          <w:tcBorders>
            <w:bottom w:val="single" w:sz="6" w:space="0" w:color="6AABC7"/>
            <w:right w:val="nil"/>
          </w:tcBorders>
          <w:shd w:val="clear" w:color="auto" w:fill="auto"/>
          <w:vAlign w:val="center"/>
        </w:tcPr>
        <w:p w:rsidR="0051591D" w:rsidRDefault="0051591D" w:rsidP="006A154D">
          <w:pPr>
            <w:pStyle w:val="a4"/>
          </w:pPr>
          <w:bookmarkStart w:id="6" w:name="xxTabell"/>
          <w:bookmarkStart w:id="7" w:name="xxTabellSidfot"/>
        </w:p>
      </w:tc>
      <w:tc>
        <w:tcPr>
          <w:tcW w:w="4141" w:type="dxa"/>
          <w:gridSpan w:val="2"/>
          <w:tcBorders>
            <w:left w:val="nil"/>
          </w:tcBorders>
          <w:shd w:val="clear" w:color="auto" w:fill="auto"/>
          <w:vAlign w:val="center"/>
        </w:tcPr>
        <w:p w:rsidR="0051591D" w:rsidRPr="006333BA" w:rsidRDefault="006333BA" w:rsidP="00CB7B0E">
          <w:pPr>
            <w:pStyle w:val="a4"/>
            <w:rPr>
              <w:lang w:val="en-GB"/>
            </w:rPr>
          </w:pPr>
          <w:bookmarkStart w:id="8" w:name="xxEtikettEPD"/>
          <w:bookmarkEnd w:id="8"/>
          <w:r>
            <w:rPr>
              <w:lang w:val="en-GB"/>
            </w:rPr>
            <w:t>EPD PROGRAMME: THE INTERNATIONAL EPD</w:t>
          </w:r>
          <w:r>
            <w:rPr>
              <w:vertAlign w:val="superscript"/>
              <w:lang w:val="en-GB"/>
            </w:rPr>
            <w:t>®</w:t>
          </w:r>
          <w:r>
            <w:rPr>
              <w:lang w:val="en-GB"/>
            </w:rPr>
            <w:t>SYSTEM</w:t>
          </w:r>
        </w:p>
      </w:tc>
      <w:tc>
        <w:tcPr>
          <w:tcW w:w="3316" w:type="dxa"/>
          <w:gridSpan w:val="2"/>
          <w:noWrap/>
          <w:tcMar>
            <w:left w:w="113" w:type="dxa"/>
          </w:tcMar>
          <w:vAlign w:val="center"/>
        </w:tcPr>
        <w:p w:rsidR="0051591D" w:rsidRPr="0097459B" w:rsidRDefault="006333BA" w:rsidP="00DB3AE3">
          <w:pPr>
            <w:pStyle w:val="a4"/>
            <w:rPr>
              <w:lang w:val="en-GB"/>
            </w:rPr>
          </w:pPr>
          <w:bookmarkStart w:id="9" w:name="xxEtikettRegnr"/>
          <w:bookmarkEnd w:id="9"/>
          <w:r w:rsidRPr="0097459B">
            <w:rPr>
              <w:lang w:val="en-GB"/>
            </w:rPr>
            <w:t>Registration no</w:t>
          </w:r>
          <w:r w:rsidR="0051591D" w:rsidRPr="0097459B">
            <w:rPr>
              <w:lang w:val="en-GB"/>
            </w:rPr>
            <w:t xml:space="preserve">: </w:t>
          </w:r>
          <w:bookmarkStart w:id="10" w:name="xxRegnr"/>
          <w:bookmarkEnd w:id="10"/>
          <w:r w:rsidR="00E56C8E" w:rsidRPr="00E56C8E">
            <w:rPr>
              <w:lang w:val="en-GB"/>
            </w:rPr>
            <w:t>S-P-02104</w:t>
          </w:r>
        </w:p>
      </w:tc>
      <w:tc>
        <w:tcPr>
          <w:tcW w:w="3600" w:type="dxa"/>
          <w:tcMar>
            <w:right w:w="57" w:type="dxa"/>
          </w:tcMar>
          <w:vAlign w:val="center"/>
        </w:tcPr>
        <w:p w:rsidR="0051591D" w:rsidRPr="00C36CA5" w:rsidRDefault="006333BA" w:rsidP="00DB3AE3">
          <w:pPr>
            <w:pStyle w:val="a4"/>
          </w:pPr>
          <w:bookmarkStart w:id="11" w:name="xxEtikettValidity"/>
          <w:bookmarkEnd w:id="11"/>
          <w:r>
            <w:t>Validity</w:t>
          </w:r>
          <w:r w:rsidR="00BB0A40">
            <w:t xml:space="preserve">: </w:t>
          </w:r>
          <w:bookmarkStart w:id="12" w:name="xxValidity"/>
          <w:bookmarkEnd w:id="12"/>
          <w:r w:rsidR="00E56C8E" w:rsidRPr="00E56C8E">
            <w:t>2025-09-28</w:t>
          </w:r>
        </w:p>
      </w:tc>
    </w:tr>
    <w:tr w:rsidR="00F64E39" w:rsidRPr="00786111" w:rsidTr="00786111">
      <w:trPr>
        <w:cantSplit/>
        <w:trHeight w:hRule="exact" w:val="284"/>
      </w:trPr>
      <w:tc>
        <w:tcPr>
          <w:tcW w:w="226" w:type="dxa"/>
          <w:tcBorders>
            <w:bottom w:val="single" w:sz="6" w:space="0" w:color="6AABC7"/>
            <w:right w:val="nil"/>
          </w:tcBorders>
          <w:shd w:val="clear" w:color="auto" w:fill="auto"/>
          <w:vAlign w:val="center"/>
        </w:tcPr>
        <w:p w:rsidR="00F64E39" w:rsidRPr="00C36CA5" w:rsidRDefault="00F64E39" w:rsidP="006A154D">
          <w:pPr>
            <w:pStyle w:val="a4"/>
          </w:pPr>
        </w:p>
      </w:tc>
      <w:tc>
        <w:tcPr>
          <w:tcW w:w="2153" w:type="dxa"/>
          <w:tcBorders>
            <w:left w:val="nil"/>
            <w:bottom w:val="single" w:sz="6" w:space="0" w:color="6AABC7"/>
          </w:tcBorders>
          <w:shd w:val="clear" w:color="auto" w:fill="auto"/>
          <w:vAlign w:val="center"/>
        </w:tcPr>
        <w:p w:rsidR="00F64E39" w:rsidRPr="00E56C8E" w:rsidRDefault="0051591D" w:rsidP="00E56C8E">
          <w:pPr>
            <w:pStyle w:val="a4"/>
            <w:rPr>
              <w:rFonts w:asciiTheme="minorHAnsi" w:hAnsiTheme="minorHAnsi"/>
              <w:lang w:val="ru-RU"/>
            </w:rPr>
          </w:pPr>
          <w:r>
            <w:t>PCR</w:t>
          </w:r>
          <w:r w:rsidR="00F64E39">
            <w:t xml:space="preserve">: </w:t>
          </w:r>
          <w:bookmarkStart w:id="13" w:name="xxPCR"/>
          <w:bookmarkEnd w:id="13"/>
          <w:r w:rsidR="00E56C8E">
            <w:t>(EN 15804:A2); V.1.0; 2019</w:t>
          </w:r>
        </w:p>
      </w:tc>
      <w:tc>
        <w:tcPr>
          <w:tcW w:w="1988" w:type="dxa"/>
          <w:tcBorders>
            <w:bottom w:val="single" w:sz="6" w:space="0" w:color="6AABC7"/>
          </w:tcBorders>
          <w:noWrap/>
          <w:tcMar>
            <w:left w:w="113" w:type="dxa"/>
          </w:tcMar>
          <w:vAlign w:val="center"/>
        </w:tcPr>
        <w:p w:rsidR="00F64E39" w:rsidRPr="00C36CA5" w:rsidRDefault="0051591D" w:rsidP="006A154D">
          <w:pPr>
            <w:pStyle w:val="a4"/>
          </w:pPr>
          <w:r>
            <w:t xml:space="preserve">UN CPC: </w:t>
          </w:r>
          <w:bookmarkStart w:id="14" w:name="xxUNCPC"/>
          <w:bookmarkEnd w:id="14"/>
          <w:r w:rsidR="00E56C8E" w:rsidRPr="00E56C8E">
            <w:t>41263</w:t>
          </w:r>
        </w:p>
      </w:tc>
      <w:tc>
        <w:tcPr>
          <w:tcW w:w="6916" w:type="dxa"/>
          <w:gridSpan w:val="3"/>
          <w:tcBorders>
            <w:bottom w:val="single" w:sz="6" w:space="0" w:color="6AABC7"/>
          </w:tcBorders>
          <w:noWrap/>
          <w:tcMar>
            <w:left w:w="113" w:type="dxa"/>
          </w:tcMar>
          <w:vAlign w:val="center"/>
        </w:tcPr>
        <w:p w:rsidR="00F64E39" w:rsidRPr="006333BA" w:rsidRDefault="006333BA" w:rsidP="006A154D">
          <w:pPr>
            <w:pStyle w:val="a4"/>
            <w:rPr>
              <w:lang w:val="en-US"/>
            </w:rPr>
          </w:pPr>
          <w:bookmarkStart w:id="15" w:name="xxEtikettPCR"/>
          <w:bookmarkEnd w:id="15"/>
          <w:r w:rsidRPr="006333BA">
            <w:rPr>
              <w:lang w:val="en-US"/>
            </w:rPr>
            <w:t>PCR review conducted by</w:t>
          </w:r>
          <w:r w:rsidR="00F64E39" w:rsidRPr="006333BA">
            <w:rPr>
              <w:lang w:val="en-US"/>
            </w:rPr>
            <w:t xml:space="preserve">: </w:t>
          </w:r>
          <w:bookmarkStart w:id="16" w:name="xxPCRgranskad"/>
          <w:bookmarkEnd w:id="16"/>
          <w:r w:rsidRPr="006333BA">
            <w:rPr>
              <w:lang w:val="en-US"/>
            </w:rPr>
            <w:t>The Technical Committe of the International EPD System</w:t>
          </w:r>
        </w:p>
      </w:tc>
    </w:tr>
    <w:tr w:rsidR="00F64E39" w:rsidRPr="00502BF2" w:rsidTr="00786111">
      <w:trPr>
        <w:cantSplit/>
        <w:trHeight w:hRule="exact" w:val="227"/>
      </w:trPr>
      <w:tc>
        <w:tcPr>
          <w:tcW w:w="226" w:type="dxa"/>
          <w:tcBorders>
            <w:bottom w:val="nil"/>
            <w:right w:val="nil"/>
          </w:tcBorders>
          <w:shd w:val="clear" w:color="auto" w:fill="auto"/>
          <w:vAlign w:val="bottom"/>
        </w:tcPr>
        <w:p w:rsidR="00F64E39" w:rsidRPr="006333BA" w:rsidRDefault="00F64E39" w:rsidP="00412801">
          <w:pPr>
            <w:pStyle w:val="a4"/>
            <w:rPr>
              <w:lang w:val="en-US"/>
            </w:rPr>
          </w:pPr>
        </w:p>
      </w:tc>
      <w:tc>
        <w:tcPr>
          <w:tcW w:w="6238" w:type="dxa"/>
          <w:gridSpan w:val="3"/>
          <w:tcBorders>
            <w:left w:val="nil"/>
            <w:bottom w:val="nil"/>
          </w:tcBorders>
          <w:shd w:val="clear" w:color="auto" w:fill="auto"/>
          <w:vAlign w:val="bottom"/>
        </w:tcPr>
        <w:p w:rsidR="00F64E39" w:rsidRPr="006333BA" w:rsidRDefault="006333BA" w:rsidP="00412801">
          <w:pPr>
            <w:pStyle w:val="a4"/>
            <w:rPr>
              <w:lang w:val="en-US"/>
            </w:rPr>
          </w:pPr>
          <w:bookmarkStart w:id="17" w:name="xxEtikettOberoende"/>
          <w:bookmarkEnd w:id="17"/>
          <w:r w:rsidRPr="006333BA">
            <w:rPr>
              <w:lang w:val="en-US"/>
            </w:rPr>
            <w:t>Independent verification of the declaration and data, according to ISO 14025:</w:t>
          </w:r>
        </w:p>
      </w:tc>
      <w:tc>
        <w:tcPr>
          <w:tcW w:w="4819" w:type="dxa"/>
          <w:gridSpan w:val="2"/>
          <w:tcBorders>
            <w:left w:val="nil"/>
            <w:bottom w:val="nil"/>
          </w:tcBorders>
          <w:shd w:val="clear" w:color="auto" w:fill="auto"/>
          <w:tcMar>
            <w:left w:w="113" w:type="dxa"/>
            <w:right w:w="57" w:type="dxa"/>
          </w:tcMar>
          <w:vAlign w:val="bottom"/>
        </w:tcPr>
        <w:p w:rsidR="00F64E39" w:rsidRPr="00502BF2" w:rsidRDefault="006333BA" w:rsidP="00412801">
          <w:pPr>
            <w:pStyle w:val="a4"/>
            <w:rPr>
              <w:lang w:val="en-GB"/>
            </w:rPr>
          </w:pPr>
          <w:bookmarkStart w:id="18" w:name="xxEtikettAckAv"/>
          <w:bookmarkEnd w:id="18"/>
          <w:r>
            <w:rPr>
              <w:lang w:val="en-GB"/>
            </w:rPr>
            <w:t>Accredited / Approved by</w:t>
          </w:r>
          <w:r w:rsidR="00F64E39">
            <w:rPr>
              <w:lang w:val="en-GB"/>
            </w:rPr>
            <w:t>:</w:t>
          </w:r>
        </w:p>
      </w:tc>
    </w:tr>
    <w:tr w:rsidR="00F64E39" w:rsidRPr="00502BF2" w:rsidTr="00786111">
      <w:trPr>
        <w:cantSplit/>
        <w:trHeight w:hRule="exact" w:val="198"/>
      </w:trPr>
      <w:tc>
        <w:tcPr>
          <w:tcW w:w="226" w:type="dxa"/>
          <w:tcBorders>
            <w:top w:val="nil"/>
            <w:bottom w:val="single" w:sz="6" w:space="0" w:color="6AABC7"/>
            <w:right w:val="nil"/>
          </w:tcBorders>
          <w:shd w:val="clear" w:color="auto" w:fill="auto"/>
        </w:tcPr>
        <w:p w:rsidR="00F64E39" w:rsidRPr="00502BF2" w:rsidRDefault="00F64E39" w:rsidP="00C53420">
          <w:pPr>
            <w:pStyle w:val="a4"/>
            <w:rPr>
              <w:lang w:val="en-GB"/>
            </w:rPr>
          </w:pPr>
        </w:p>
      </w:tc>
      <w:tc>
        <w:tcPr>
          <w:tcW w:w="6238" w:type="dxa"/>
          <w:gridSpan w:val="3"/>
          <w:tcBorders>
            <w:top w:val="nil"/>
            <w:left w:val="nil"/>
          </w:tcBorders>
          <w:shd w:val="clear" w:color="auto" w:fill="auto"/>
        </w:tcPr>
        <w:p w:rsidR="00F64E39" w:rsidRPr="00AA7D8E" w:rsidRDefault="006333BA" w:rsidP="00DB3AE3">
          <w:pPr>
            <w:pStyle w:val="a4"/>
            <w:rPr>
              <w:lang w:val="es-ES"/>
            </w:rPr>
          </w:pPr>
          <w:bookmarkStart w:id="19" w:name="xxOpt"/>
          <w:bookmarkEnd w:id="19"/>
          <w:r w:rsidRPr="00AA7D8E">
            <w:rPr>
              <w:lang w:val="es-ES"/>
            </w:rPr>
            <w:t xml:space="preserve">External verifier: </w:t>
          </w:r>
          <w:r w:rsidR="00E56C8E" w:rsidRPr="00E56C8E">
            <w:t>brands &amp; values GmbH</w:t>
          </w:r>
        </w:p>
      </w:tc>
      <w:tc>
        <w:tcPr>
          <w:tcW w:w="4819" w:type="dxa"/>
          <w:gridSpan w:val="2"/>
          <w:tcBorders>
            <w:top w:val="nil"/>
            <w:left w:val="nil"/>
          </w:tcBorders>
          <w:shd w:val="clear" w:color="auto" w:fill="auto"/>
          <w:tcMar>
            <w:left w:w="113" w:type="dxa"/>
            <w:right w:w="57" w:type="dxa"/>
          </w:tcMar>
        </w:tcPr>
        <w:p w:rsidR="00F64E39" w:rsidRPr="00502BF2" w:rsidRDefault="00DB3AE3" w:rsidP="00103CEF">
          <w:pPr>
            <w:pStyle w:val="a4"/>
            <w:rPr>
              <w:lang w:val="en-GB"/>
            </w:rPr>
          </w:pPr>
          <w:bookmarkStart w:id="20" w:name="xxAckAv"/>
          <w:bookmarkEnd w:id="20"/>
          <w:r>
            <w:t>The international epd system</w:t>
          </w:r>
        </w:p>
      </w:tc>
    </w:tr>
    <w:bookmarkEnd w:id="6"/>
    <w:bookmarkEnd w:id="7"/>
    <w:tr w:rsidR="000B15DB" w:rsidRPr="00786111" w:rsidTr="00786111">
      <w:trPr>
        <w:cantSplit/>
        <w:trHeight w:hRule="exact" w:val="284"/>
      </w:trPr>
      <w:tc>
        <w:tcPr>
          <w:tcW w:w="226" w:type="dxa"/>
          <w:tcBorders>
            <w:right w:val="nil"/>
          </w:tcBorders>
          <w:shd w:val="clear" w:color="auto" w:fill="auto"/>
          <w:vAlign w:val="center"/>
        </w:tcPr>
        <w:p w:rsidR="000B15DB" w:rsidRPr="006333BA" w:rsidRDefault="000B15DB" w:rsidP="00D63813">
          <w:pPr>
            <w:pStyle w:val="a4"/>
            <w:rPr>
              <w:lang w:val="en-US"/>
            </w:rPr>
          </w:pPr>
        </w:p>
      </w:tc>
      <w:tc>
        <w:tcPr>
          <w:tcW w:w="11057" w:type="dxa"/>
          <w:gridSpan w:val="5"/>
          <w:tcBorders>
            <w:left w:val="nil"/>
          </w:tcBorders>
          <w:shd w:val="clear" w:color="auto" w:fill="auto"/>
          <w:vAlign w:val="center"/>
        </w:tcPr>
        <w:p w:rsidR="000B15DB" w:rsidRPr="006333BA" w:rsidRDefault="000B15DB" w:rsidP="00D63813">
          <w:pPr>
            <w:pStyle w:val="a4"/>
            <w:rPr>
              <w:lang w:val="en-US"/>
            </w:rPr>
          </w:pPr>
          <w:bookmarkStart w:id="21" w:name="xxOlikaProgram"/>
          <w:bookmarkEnd w:id="21"/>
          <w:r w:rsidRPr="006333BA">
            <w:rPr>
              <w:lang w:val="en-US"/>
            </w:rPr>
            <w:t>CLIMATE DECLARATIONS FROM DIFFERENT PROGRAMS MAY NOT BE COMPARABLE</w:t>
          </w:r>
        </w:p>
      </w:tc>
    </w:tr>
    <w:tr w:rsidR="000B15DB" w:rsidRPr="00786111" w:rsidTr="00786111">
      <w:trPr>
        <w:cantSplit/>
        <w:trHeight w:hRule="exact" w:val="567"/>
      </w:trPr>
      <w:tc>
        <w:tcPr>
          <w:tcW w:w="226" w:type="dxa"/>
          <w:tcBorders>
            <w:right w:val="nil"/>
          </w:tcBorders>
          <w:shd w:val="clear" w:color="auto" w:fill="auto"/>
          <w:vAlign w:val="center"/>
        </w:tcPr>
        <w:p w:rsidR="000B15DB" w:rsidRPr="00DA18B3" w:rsidRDefault="000B15DB" w:rsidP="00D63813">
          <w:pPr>
            <w:pStyle w:val="a4"/>
            <w:rPr>
              <w:sz w:val="12"/>
              <w:lang w:val="en-US"/>
            </w:rPr>
          </w:pPr>
        </w:p>
      </w:tc>
      <w:tc>
        <w:tcPr>
          <w:tcW w:w="11057" w:type="dxa"/>
          <w:gridSpan w:val="5"/>
          <w:tcBorders>
            <w:left w:val="nil"/>
          </w:tcBorders>
          <w:shd w:val="clear" w:color="auto" w:fill="auto"/>
          <w:vAlign w:val="center"/>
        </w:tcPr>
        <w:p w:rsidR="000B15DB" w:rsidRPr="00683EAD" w:rsidRDefault="000B15DB" w:rsidP="00D63813">
          <w:pPr>
            <w:pStyle w:val="a4"/>
            <w:rPr>
              <w:lang w:val="en-US"/>
            </w:rPr>
          </w:pPr>
          <w:r w:rsidRPr="00683EAD">
            <w:rPr>
              <w:lang w:val="en-US"/>
            </w:rPr>
            <w:t>This Climate declaration only addresses one impact category and does not assess other potential social, economic and environmental impacts arising from the provision of this product. These aspects may be of equal or greater importance than the impact category displayed</w:t>
          </w:r>
        </w:p>
      </w:tc>
    </w:tr>
  </w:tbl>
  <w:p w:rsidR="00F64E39" w:rsidRPr="006333BA" w:rsidRDefault="00F64E39">
    <w:pPr>
      <w:pStyle w:val="a4"/>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878" w:rsidRDefault="00923878">
      <w:r>
        <w:separator/>
      </w:r>
    </w:p>
  </w:footnote>
  <w:footnote w:type="continuationSeparator" w:id="0">
    <w:p w:rsidR="00923878" w:rsidRDefault="00923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E39" w:rsidRDefault="00540CEA" w:rsidP="00C50403">
    <w:pPr>
      <w:tabs>
        <w:tab w:val="left" w:pos="1372"/>
      </w:tabs>
      <w:spacing w:before="600"/>
    </w:pPr>
    <w:r>
      <w:rPr>
        <w:noProof/>
        <w:lang w:val="ru-RU" w:eastAsia="ru-RU"/>
      </w:rPr>
      <mc:AlternateContent>
        <mc:Choice Requires="wps">
          <w:drawing>
            <wp:anchor distT="0" distB="0" distL="114300" distR="114300" simplePos="0" relativeHeight="251657728" behindDoc="1" locked="0" layoutInCell="1" allowOverlap="1" wp14:anchorId="64936B21" wp14:editId="64936B22">
              <wp:simplePos x="0" y="0"/>
              <wp:positionH relativeFrom="page">
                <wp:posOffset>3175</wp:posOffset>
              </wp:positionH>
              <wp:positionV relativeFrom="page">
                <wp:posOffset>180340</wp:posOffset>
              </wp:positionV>
              <wp:extent cx="7561580" cy="269049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1580" cy="2690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39" w:rsidRDefault="00F64E39" w:rsidP="00C50403">
                          <w:pPr>
                            <w:jc w:val="center"/>
                          </w:pPr>
                          <w:r>
                            <w:rPr>
                              <w:noProof/>
                              <w:lang w:val="ru-RU" w:eastAsia="ru-RU"/>
                            </w:rPr>
                            <w:drawing>
                              <wp:inline distT="0" distB="0" distL="0" distR="0" wp14:anchorId="64936B27" wp14:editId="54F0E8D0">
                                <wp:extent cx="7553325" cy="2171700"/>
                                <wp:effectExtent l="0" t="0" r="9525" b="0"/>
                                <wp:docPr id="6" name="Bild 6" descr="rutepd_blu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utepd_blue2"/>
                                        <pic:cNvPicPr>
                                          <a:picLocks noChangeAspect="1" noChangeArrowheads="1"/>
                                        </pic:cNvPicPr>
                                      </pic:nvPicPr>
                                      <pic:blipFill>
                                        <a:blip r:embed="rId1"/>
                                        <a:srcRect/>
                                        <a:stretch>
                                          <a:fillRect/>
                                        </a:stretch>
                                      </pic:blipFill>
                                      <pic:spPr bwMode="auto">
                                        <a:xfrm>
                                          <a:off x="0" y="0"/>
                                          <a:ext cx="7553325" cy="21717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36B21" id="_x0000_t202" coordsize="21600,21600" o:spt="202" path="m,l,21600r21600,l21600,xe">
              <v:stroke joinstyle="miter"/>
              <v:path gradientshapeok="t" o:connecttype="rect"/>
            </v:shapetype>
            <v:shape id="Text Box 3" o:spid="_x0000_s1026" type="#_x0000_t202" style="position:absolute;margin-left:.25pt;margin-top:14.2pt;width:595.4pt;height:211.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" stroked="f">
              <v:textbox inset="0,0,0,0">
                <w:txbxContent>
                  <w:p w:rsidR="00F64E39" w:rsidRDefault="00F64E39" w:rsidP="00C50403">
                    <w:pPr>
                      <w:jc w:val="center"/>
                    </w:pPr>
                    <w:r>
                      <w:rPr>
                        <w:noProof/>
                        <w:lang w:val="ru-RU" w:eastAsia="ru-RU"/>
                      </w:rPr>
                      <w:drawing>
                        <wp:inline distT="0" distB="0" distL="0" distR="0" wp14:anchorId="64936B27" wp14:editId="54F0E8D0">
                          <wp:extent cx="7553325" cy="2171700"/>
                          <wp:effectExtent l="0" t="0" r="9525" b="0"/>
                          <wp:docPr id="6" name="Bild 6" descr="rutepd_blu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utepd_blue2"/>
                                  <pic:cNvPicPr>
                                    <a:picLocks noChangeAspect="1" noChangeArrowheads="1"/>
                                  </pic:cNvPicPr>
                                </pic:nvPicPr>
                                <pic:blipFill>
                                  <a:blip r:embed="rId1"/>
                                  <a:srcRect/>
                                  <a:stretch>
                                    <a:fillRect/>
                                  </a:stretch>
                                </pic:blipFill>
                                <pic:spPr bwMode="auto">
                                  <a:xfrm>
                                    <a:off x="0" y="0"/>
                                    <a:ext cx="7553325" cy="2171700"/>
                                  </a:xfrm>
                                  <a:prstGeom prst="rect">
                                    <a:avLst/>
                                  </a:prstGeom>
                                  <a:noFill/>
                                  <a:ln w="9525">
                                    <a:noFill/>
                                    <a:miter lim="800000"/>
                                    <a:headEnd/>
                                    <a:tailEnd/>
                                  </a:ln>
                                </pic:spPr>
                              </pic:pic>
                            </a:graphicData>
                          </a:graphic>
                        </wp:inline>
                      </w:drawing>
                    </w:r>
                  </w:p>
                </w:txbxContent>
              </v:textbox>
              <w10:wrap anchorx="page" anchory="page"/>
            </v:shape>
          </w:pict>
        </mc:Fallback>
      </mc:AlternateContent>
    </w:r>
  </w:p>
  <w:p w:rsidR="00F64E39" w:rsidRPr="005C1C07" w:rsidRDefault="00F64E39" w:rsidP="00C50403">
    <w:pPr>
      <w:pStyle w:val="a3"/>
      <w:tabs>
        <w:tab w:val="left" w:pos="1372"/>
      </w:tabs>
      <w:rPr>
        <w:sz w:val="8"/>
        <w:szCs w:val="16"/>
      </w:rPr>
    </w:pPr>
    <w:bookmarkStart w:id="1" w:name="xxDokumentnamnEtikett"/>
    <w:bookmarkEnd w:id="1"/>
  </w:p>
  <w:p w:rsidR="00153832" w:rsidRPr="005C1C07" w:rsidRDefault="00153832" w:rsidP="005C1C07">
    <w:pPr>
      <w:pStyle w:val="Huvudrubrik"/>
      <w:ind w:left="0"/>
      <w:jc w:val="left"/>
      <w:rPr>
        <w:sz w:val="38"/>
        <w:lang w:val="en-US"/>
      </w:rPr>
    </w:pPr>
    <w:bookmarkStart w:id="2" w:name="xxEtikettRubrik"/>
    <w:bookmarkStart w:id="3" w:name="xxRubrik"/>
    <w:bookmarkEnd w:id="2"/>
    <w:bookmarkEnd w:id="3"/>
    <w:r w:rsidRPr="005C1C07">
      <w:rPr>
        <w:sz w:val="48"/>
        <w:lang w:val="en-US"/>
      </w:rPr>
      <w:t>Climate Declaration</w:t>
    </w:r>
    <w:r w:rsidR="00DB3AE3" w:rsidRPr="005C1C07">
      <w:rPr>
        <w:sz w:val="48"/>
        <w:lang w:val="en-US"/>
      </w:rPr>
      <w:t xml:space="preserve"> </w:t>
    </w:r>
    <w:r w:rsidRPr="005C1C07">
      <w:rPr>
        <w:sz w:val="48"/>
        <w:lang w:val="en-US"/>
      </w:rPr>
      <w:t xml:space="preserve">for </w:t>
    </w:r>
    <w:r w:rsidR="005C1C07" w:rsidRPr="005C1C07">
      <w:rPr>
        <w:sz w:val="48"/>
        <w:lang w:val="en-US"/>
      </w:rPr>
      <w:t>Cold-formed ribbed steel reinforcement steel coiled bars</w:t>
    </w:r>
  </w:p>
  <w:p w:rsidR="00153832" w:rsidRPr="00DB42A4" w:rsidRDefault="005C1C07" w:rsidP="005C1C07">
    <w:pPr>
      <w:pStyle w:val="a3"/>
      <w:ind w:left="0"/>
      <w:jc w:val="left"/>
      <w:rPr>
        <w:lang w:val="en-US"/>
      </w:rPr>
    </w:pPr>
    <w:bookmarkStart w:id="4" w:name="xxEtikettUnderrubrik"/>
    <w:bookmarkEnd w:id="4"/>
    <w:r w:rsidRPr="005C1C07">
      <w:rPr>
        <w:rFonts w:asciiTheme="minorHAnsi" w:hAnsiTheme="minorHAnsi"/>
        <w:lang w:val="en-US"/>
      </w:rPr>
      <w:t xml:space="preserve">                           </w:t>
    </w:r>
    <w:r w:rsidR="00153832" w:rsidRPr="00DB42A4">
      <w:rPr>
        <w:lang w:val="en-US"/>
      </w:rPr>
      <w:t>Functional unit</w:t>
    </w:r>
    <w:r w:rsidR="00153832">
      <w:rPr>
        <w:lang w:val="en-US"/>
      </w:rPr>
      <w:t>:</w:t>
    </w:r>
    <w:r w:rsidR="00153832" w:rsidRPr="00DB42A4">
      <w:rPr>
        <w:lang w:val="en-US"/>
      </w:rPr>
      <w:t xml:space="preserve"> </w:t>
    </w:r>
    <w:bookmarkStart w:id="5" w:name="xxUnderrubrik"/>
    <w:bookmarkEnd w:id="5"/>
    <w:r w:rsidR="00233718">
      <w:rPr>
        <w:lang w:val="en-US"/>
      </w:rPr>
      <w:t xml:space="preserve">1 kg of </w:t>
    </w:r>
    <w:r w:rsidR="0059284A">
      <w:rPr>
        <w:rFonts w:asciiTheme="minorHAnsi" w:hAnsiTheme="minorHAnsi"/>
        <w:lang w:val="ru-RU"/>
      </w:rPr>
      <w:t>с</w:t>
    </w:r>
    <w:r w:rsidR="00233718">
      <w:rPr>
        <w:lang w:val="en-US"/>
      </w:rPr>
      <w:t xml:space="preserve">old-formed ribbed steel reinforcement steel coiled </w:t>
    </w:r>
    <w:r w:rsidR="00233718" w:rsidRPr="00233718">
      <w:rPr>
        <w:lang w:val="en-US"/>
      </w:rPr>
      <w:t>bars</w:t>
    </w:r>
  </w:p>
  <w:p w:rsidR="00540CEA" w:rsidRPr="006333BA" w:rsidRDefault="00540CEA" w:rsidP="00540CEA">
    <w:pPr>
      <w:rPr>
        <w:lang w:val="en-US"/>
      </w:rPr>
    </w:pPr>
  </w:p>
  <w:p w:rsidR="00540CEA" w:rsidRPr="00540CEA" w:rsidRDefault="0080020D" w:rsidP="00540CEA">
    <w:pPr>
      <w:rPr>
        <w:lang w:val="en-US"/>
      </w:rPr>
    </w:pPr>
    <w:r>
      <w:rPr>
        <w:noProof/>
        <w:lang w:val="ru-RU" w:eastAsia="ru-RU"/>
      </w:rPr>
      <mc:AlternateContent>
        <mc:Choice Requires="wps">
          <w:drawing>
            <wp:anchor distT="0" distB="0" distL="114300" distR="114300" simplePos="0" relativeHeight="251658752" behindDoc="1" locked="1" layoutInCell="1" allowOverlap="0" wp14:anchorId="64936B23" wp14:editId="509ED8E3">
              <wp:simplePos x="0" y="0"/>
              <wp:positionH relativeFrom="column">
                <wp:posOffset>48260</wp:posOffset>
              </wp:positionH>
              <wp:positionV relativeFrom="page">
                <wp:posOffset>2428875</wp:posOffset>
              </wp:positionV>
              <wp:extent cx="6738620" cy="581025"/>
              <wp:effectExtent l="0" t="0" r="24130" b="28575"/>
              <wp:wrapTight wrapText="bothSides">
                <wp:wrapPolygon edited="0">
                  <wp:start x="0" y="0"/>
                  <wp:lineTo x="0" y="21954"/>
                  <wp:lineTo x="21616" y="21954"/>
                  <wp:lineTo x="21616" y="0"/>
                  <wp:lineTo x="0" y="0"/>
                </wp:wrapPolygon>
              </wp:wrapTight>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8620" cy="581025"/>
                      </a:xfrm>
                      <a:prstGeom prst="rect">
                        <a:avLst/>
                      </a:prstGeom>
                      <a:solidFill>
                        <a:srgbClr val="FFFFFF"/>
                      </a:solidFill>
                      <a:ln w="9525">
                        <a:solidFill>
                          <a:srgbClr val="C3DCDC"/>
                        </a:solidFill>
                        <a:miter lim="800000"/>
                        <a:headEnd/>
                        <a:tailEnd/>
                      </a:ln>
                    </wps:spPr>
                    <wps:txbx>
                      <w:txbxContent>
                        <w:p w:rsidR="0080020D" w:rsidRPr="00970D42" w:rsidRDefault="0080020D" w:rsidP="0097459B">
                          <w:pPr>
                            <w:spacing w:after="360"/>
                            <w:jc w:val="center"/>
                            <w:rPr>
                              <w:sz w:val="20"/>
                              <w:szCs w:val="20"/>
                              <w:lang w:val="en-GB"/>
                            </w:rPr>
                          </w:pPr>
                          <w:r w:rsidRPr="0080020D">
                            <w:rPr>
                              <w:sz w:val="20"/>
                              <w:szCs w:val="20"/>
                              <w:lang w:val="en-GB"/>
                            </w:rPr>
                            <w:t>The climate declaration shows the emissions of greenhouse gases, expressed as CO</w:t>
                          </w:r>
                          <w:r w:rsidRPr="0080020D">
                            <w:rPr>
                              <w:sz w:val="20"/>
                              <w:szCs w:val="20"/>
                              <w:vertAlign w:val="subscript"/>
                              <w:lang w:val="en-GB"/>
                            </w:rPr>
                            <w:t>2</w:t>
                          </w:r>
                          <w:r w:rsidRPr="0080020D">
                            <w:rPr>
                              <w:sz w:val="20"/>
                              <w:szCs w:val="20"/>
                              <w:lang w:val="en-GB"/>
                            </w:rPr>
                            <w:t>-equivalents. It is based on verified results from a lifecycle assessment (LCA) performed as basis for an EPD</w:t>
                          </w:r>
                          <w:r w:rsidRPr="0080020D">
                            <w:rPr>
                              <w:sz w:val="20"/>
                              <w:szCs w:val="20"/>
                              <w:vertAlign w:val="superscript"/>
                              <w:lang w:val="en-GB"/>
                            </w:rPr>
                            <w:t>®</w:t>
                          </w:r>
                          <w:r w:rsidRPr="0080020D">
                            <w:rPr>
                              <w:sz w:val="20"/>
                              <w:szCs w:val="20"/>
                              <w:lang w:val="en-GB"/>
                            </w:rPr>
                            <w:t>, in accordance with ISO 14025</w:t>
                          </w:r>
                          <w:r w:rsidR="00DB3AE3">
                            <w:rPr>
                              <w:sz w:val="20"/>
                              <w:szCs w:val="20"/>
                              <w:lang w:val="en-GB"/>
                            </w:rPr>
                            <w:t xml:space="preserve"> and EN 15804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36B23" id="Textruta 10" o:spid="_x0000_s1027" type="#_x0000_t202" style="position:absolute;margin-left:3.8pt;margin-top:191.25pt;width:530.6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" o:allowoverlap="f" strokecolor="#c3dcdc">
              <v:textbox>
                <w:txbxContent>
                  <w:p w:rsidR="0080020D" w:rsidRPr="00970D42" w:rsidRDefault="0080020D" w:rsidP="0097459B">
                    <w:pPr>
                      <w:spacing w:after="360"/>
                      <w:jc w:val="center"/>
                      <w:rPr>
                        <w:sz w:val="20"/>
                        <w:szCs w:val="20"/>
                        <w:lang w:val="en-GB"/>
                      </w:rPr>
                    </w:pPr>
                    <w:r w:rsidRPr="0080020D">
                      <w:rPr>
                        <w:sz w:val="20"/>
                        <w:szCs w:val="20"/>
                        <w:lang w:val="en-GB"/>
                      </w:rPr>
                      <w:t>The climate declaration shows the emissions of greenhouse gases, expressed as CO</w:t>
                    </w:r>
                    <w:r w:rsidRPr="0080020D">
                      <w:rPr>
                        <w:sz w:val="20"/>
                        <w:szCs w:val="20"/>
                        <w:vertAlign w:val="subscript"/>
                        <w:lang w:val="en-GB"/>
                      </w:rPr>
                      <w:t>2</w:t>
                    </w:r>
                    <w:r w:rsidRPr="0080020D">
                      <w:rPr>
                        <w:sz w:val="20"/>
                        <w:szCs w:val="20"/>
                        <w:lang w:val="en-GB"/>
                      </w:rPr>
                      <w:t>-equivalents. It is based on verified results from a lifecycle assessment (LCA) performed as basis for an EPD</w:t>
                    </w:r>
                    <w:r w:rsidRPr="0080020D">
                      <w:rPr>
                        <w:sz w:val="20"/>
                        <w:szCs w:val="20"/>
                        <w:vertAlign w:val="superscript"/>
                        <w:lang w:val="en-GB"/>
                      </w:rPr>
                      <w:t>®</w:t>
                    </w:r>
                    <w:r w:rsidRPr="0080020D">
                      <w:rPr>
                        <w:sz w:val="20"/>
                        <w:szCs w:val="20"/>
                        <w:lang w:val="en-GB"/>
                      </w:rPr>
                      <w:t>, in accordance with ISO 14025</w:t>
                    </w:r>
                    <w:r w:rsidR="00DB3AE3">
                      <w:rPr>
                        <w:sz w:val="20"/>
                        <w:szCs w:val="20"/>
                        <w:lang w:val="en-GB"/>
                      </w:rPr>
                      <w:t xml:space="preserve"> and EN 15804</w:t>
                    </w:r>
                  </w:p>
                </w:txbxContent>
              </v:textbox>
              <w10:wrap type="tight"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31DF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16D0906"/>
    <w:multiLevelType w:val="hybridMultilevel"/>
    <w:tmpl w:val="AE36FC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4E657BA"/>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99C496E"/>
    <w:multiLevelType w:val="multilevel"/>
    <w:tmpl w:val="A9F6F436"/>
    <w:lvl w:ilvl="0">
      <w:start w:val="1"/>
      <w:numFmt w:val="decimal"/>
      <w:pStyle w:val="ListaNummer"/>
      <w:lvlText w:val="%1."/>
      <w:lvlJc w:val="left"/>
      <w:pPr>
        <w:tabs>
          <w:tab w:val="num" w:pos="454"/>
        </w:tabs>
        <w:ind w:left="454" w:hanging="454"/>
      </w:pPr>
      <w:rPr>
        <w:rFonts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54D53997"/>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59A97DC1"/>
    <w:multiLevelType w:val="multilevel"/>
    <w:tmpl w:val="F5E8752A"/>
    <w:lvl w:ilvl="0">
      <w:start w:val="1"/>
      <w:numFmt w:val="bullet"/>
      <w:pStyle w:val="ListaPunkter"/>
      <w:lvlText w:val=""/>
      <w:lvlJc w:val="left"/>
      <w:pPr>
        <w:tabs>
          <w:tab w:val="num" w:pos="454"/>
        </w:tabs>
        <w:ind w:left="454" w:hanging="454"/>
      </w:pPr>
      <w:rPr>
        <w:rFonts w:ascii="Wingdings" w:hAnsi="Wingdings" w:cs="Times New Roman" w:hint="default"/>
        <w:color w:val="004682"/>
      </w:rPr>
    </w:lvl>
    <w:lvl w:ilvl="1">
      <w:start w:val="1"/>
      <w:numFmt w:val="bullet"/>
      <w:lvlText w:val="-"/>
      <w:lvlJc w:val="left"/>
      <w:pPr>
        <w:tabs>
          <w:tab w:val="num" w:pos="907"/>
        </w:tabs>
        <w:ind w:left="907" w:hanging="453"/>
      </w:pPr>
      <w:rPr>
        <w:rFonts w:ascii="Courier" w:hAnsi="Courier" w:cs="Courier" w:hint="default"/>
      </w:rPr>
    </w:lvl>
    <w:lvl w:ilvl="2">
      <w:start w:val="1"/>
      <w:numFmt w:val="bullet"/>
      <w:lvlText w:val="○"/>
      <w:lvlJc w:val="left"/>
      <w:pPr>
        <w:tabs>
          <w:tab w:val="num" w:pos="1361"/>
        </w:tabs>
        <w:ind w:left="1361" w:hanging="454"/>
      </w:pPr>
      <w:rPr>
        <w:rFonts w:ascii="Courier" w:hAnsi="Courier" w:cs="Courier"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604E632A"/>
    <w:multiLevelType w:val="multilevel"/>
    <w:tmpl w:val="8EE20F4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7">
    <w:nsid w:val="79FE585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D627DC9"/>
    <w:multiLevelType w:val="multilevel"/>
    <w:tmpl w:val="BD1667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num w:numId="1">
    <w:abstractNumId w:val="8"/>
  </w:num>
  <w:num w:numId="2">
    <w:abstractNumId w:val="3"/>
  </w:num>
  <w:num w:numId="3">
    <w:abstractNumId w:val="5"/>
  </w:num>
  <w:num w:numId="4">
    <w:abstractNumId w:val="6"/>
  </w:num>
  <w:num w:numId="5">
    <w:abstractNumId w:val="6"/>
  </w:num>
  <w:num w:numId="6">
    <w:abstractNumId w:val="6"/>
  </w:num>
  <w:num w:numId="7">
    <w:abstractNumId w:val="7"/>
  </w:num>
  <w:num w:numId="8">
    <w:abstractNumId w:val="2"/>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17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rAckAv" w:val="ACCREDIA"/>
    <w:docVar w:name="DVarExternCert" w:val="Extern"/>
    <w:docVar w:name="DVarExternGodkänd" w:val="TECNALIA R&amp;I Certificación"/>
    <w:docVar w:name="DVarLänk" w:val="http://environdec.com/en/Detail/epd691"/>
    <w:docVar w:name="DVarPCR" w:val="2014:12, v1.0"/>
    <w:docVar w:name="DVarPCRGranskad" w:val="The Technical Committe of the International EPD System"/>
    <w:docVar w:name="DVarRegistreringsnr" w:val="S-P-00691"/>
    <w:docVar w:name="DVarRubrik" w:val="DANOPOL Flexible PVC-P membrane for roof waterproofing"/>
    <w:docVar w:name="DVarSpråk" w:val="Engelska"/>
    <w:docVar w:name="DVarUNCPC" w:val="-"/>
    <w:docVar w:name="DVarUnderrubrik" w:val="1 m2 of waterproofing sheet"/>
    <w:docVar w:name="DVarValidity" w:val="2020-05-18"/>
  </w:docVars>
  <w:rsids>
    <w:rsidRoot w:val="006333BA"/>
    <w:rsid w:val="00003A7F"/>
    <w:rsid w:val="00014718"/>
    <w:rsid w:val="0002377C"/>
    <w:rsid w:val="00026060"/>
    <w:rsid w:val="000261AB"/>
    <w:rsid w:val="00045B73"/>
    <w:rsid w:val="00047704"/>
    <w:rsid w:val="00047CBC"/>
    <w:rsid w:val="000538ED"/>
    <w:rsid w:val="00070ABB"/>
    <w:rsid w:val="00076898"/>
    <w:rsid w:val="00082F6B"/>
    <w:rsid w:val="00087D5D"/>
    <w:rsid w:val="000A5A64"/>
    <w:rsid w:val="000B15DB"/>
    <w:rsid w:val="000C0E68"/>
    <w:rsid w:val="000D606A"/>
    <w:rsid w:val="000E3D52"/>
    <w:rsid w:val="000F2A96"/>
    <w:rsid w:val="000F4324"/>
    <w:rsid w:val="000F46F7"/>
    <w:rsid w:val="000F5610"/>
    <w:rsid w:val="000F65DF"/>
    <w:rsid w:val="00100766"/>
    <w:rsid w:val="00103CEF"/>
    <w:rsid w:val="00124CB8"/>
    <w:rsid w:val="00124EEC"/>
    <w:rsid w:val="00135392"/>
    <w:rsid w:val="001451A1"/>
    <w:rsid w:val="001534FB"/>
    <w:rsid w:val="00153832"/>
    <w:rsid w:val="00177D69"/>
    <w:rsid w:val="00185D5B"/>
    <w:rsid w:val="00187A2E"/>
    <w:rsid w:val="00197C71"/>
    <w:rsid w:val="001B4586"/>
    <w:rsid w:val="001C5374"/>
    <w:rsid w:val="001C6395"/>
    <w:rsid w:val="001E3CB1"/>
    <w:rsid w:val="001E51C5"/>
    <w:rsid w:val="001F4BD9"/>
    <w:rsid w:val="001F6FBB"/>
    <w:rsid w:val="001F7028"/>
    <w:rsid w:val="001F78C6"/>
    <w:rsid w:val="00202098"/>
    <w:rsid w:val="00205C5F"/>
    <w:rsid w:val="002161AB"/>
    <w:rsid w:val="00227E1B"/>
    <w:rsid w:val="00233718"/>
    <w:rsid w:val="00234A37"/>
    <w:rsid w:val="00237913"/>
    <w:rsid w:val="002450ED"/>
    <w:rsid w:val="00252250"/>
    <w:rsid w:val="002538FD"/>
    <w:rsid w:val="00260EBC"/>
    <w:rsid w:val="00262B77"/>
    <w:rsid w:val="00266124"/>
    <w:rsid w:val="00286592"/>
    <w:rsid w:val="00295F77"/>
    <w:rsid w:val="002A4264"/>
    <w:rsid w:val="002A710D"/>
    <w:rsid w:val="002B5287"/>
    <w:rsid w:val="002C10E3"/>
    <w:rsid w:val="002E1C28"/>
    <w:rsid w:val="002F6DC3"/>
    <w:rsid w:val="00302906"/>
    <w:rsid w:val="00302D10"/>
    <w:rsid w:val="00310B8D"/>
    <w:rsid w:val="00316AFD"/>
    <w:rsid w:val="00331B17"/>
    <w:rsid w:val="00332F54"/>
    <w:rsid w:val="00334331"/>
    <w:rsid w:val="0033783C"/>
    <w:rsid w:val="00341904"/>
    <w:rsid w:val="00343ED2"/>
    <w:rsid w:val="00345D2B"/>
    <w:rsid w:val="00356E28"/>
    <w:rsid w:val="003702F4"/>
    <w:rsid w:val="00370DBA"/>
    <w:rsid w:val="00373CF0"/>
    <w:rsid w:val="00374E0A"/>
    <w:rsid w:val="0038467A"/>
    <w:rsid w:val="003848F8"/>
    <w:rsid w:val="003862F5"/>
    <w:rsid w:val="00390278"/>
    <w:rsid w:val="003918EF"/>
    <w:rsid w:val="00395DE0"/>
    <w:rsid w:val="003B0B4B"/>
    <w:rsid w:val="003C2640"/>
    <w:rsid w:val="003D7246"/>
    <w:rsid w:val="003E5D92"/>
    <w:rsid w:val="003F510F"/>
    <w:rsid w:val="003F626B"/>
    <w:rsid w:val="003F65FD"/>
    <w:rsid w:val="004043B7"/>
    <w:rsid w:val="0040721D"/>
    <w:rsid w:val="00412801"/>
    <w:rsid w:val="004307E5"/>
    <w:rsid w:val="00434B26"/>
    <w:rsid w:val="00444279"/>
    <w:rsid w:val="004525CA"/>
    <w:rsid w:val="004600E9"/>
    <w:rsid w:val="00464645"/>
    <w:rsid w:val="0046545C"/>
    <w:rsid w:val="00466A66"/>
    <w:rsid w:val="00472C7A"/>
    <w:rsid w:val="00484E9A"/>
    <w:rsid w:val="00487072"/>
    <w:rsid w:val="004A7CE0"/>
    <w:rsid w:val="004B29CE"/>
    <w:rsid w:val="004C08B9"/>
    <w:rsid w:val="004D5C8E"/>
    <w:rsid w:val="004E5739"/>
    <w:rsid w:val="004E7623"/>
    <w:rsid w:val="004F6900"/>
    <w:rsid w:val="00502BF2"/>
    <w:rsid w:val="0051142C"/>
    <w:rsid w:val="0051591D"/>
    <w:rsid w:val="00517D76"/>
    <w:rsid w:val="005260D4"/>
    <w:rsid w:val="00534A73"/>
    <w:rsid w:val="00540CEA"/>
    <w:rsid w:val="00552848"/>
    <w:rsid w:val="00557F8C"/>
    <w:rsid w:val="0056431C"/>
    <w:rsid w:val="00567EAC"/>
    <w:rsid w:val="00570F5D"/>
    <w:rsid w:val="00590F2F"/>
    <w:rsid w:val="0059284A"/>
    <w:rsid w:val="005A3889"/>
    <w:rsid w:val="005B26CD"/>
    <w:rsid w:val="005B3195"/>
    <w:rsid w:val="005C1C07"/>
    <w:rsid w:val="005C61F5"/>
    <w:rsid w:val="005D103B"/>
    <w:rsid w:val="005F0DCE"/>
    <w:rsid w:val="006333BA"/>
    <w:rsid w:val="00651343"/>
    <w:rsid w:val="00665921"/>
    <w:rsid w:val="00670958"/>
    <w:rsid w:val="00691CD7"/>
    <w:rsid w:val="00692DB8"/>
    <w:rsid w:val="00695A25"/>
    <w:rsid w:val="00697D28"/>
    <w:rsid w:val="006A154D"/>
    <w:rsid w:val="006A1A27"/>
    <w:rsid w:val="006B131C"/>
    <w:rsid w:val="006B5127"/>
    <w:rsid w:val="006C5F15"/>
    <w:rsid w:val="006D3EEB"/>
    <w:rsid w:val="006D60AA"/>
    <w:rsid w:val="006E07D6"/>
    <w:rsid w:val="006E0B06"/>
    <w:rsid w:val="006F1EA0"/>
    <w:rsid w:val="00711503"/>
    <w:rsid w:val="00736BF9"/>
    <w:rsid w:val="007428F3"/>
    <w:rsid w:val="00751F70"/>
    <w:rsid w:val="00766EC3"/>
    <w:rsid w:val="00772FCD"/>
    <w:rsid w:val="00773A2C"/>
    <w:rsid w:val="00784C2B"/>
    <w:rsid w:val="00786111"/>
    <w:rsid w:val="00786FA2"/>
    <w:rsid w:val="007923A8"/>
    <w:rsid w:val="00795454"/>
    <w:rsid w:val="00795E33"/>
    <w:rsid w:val="007B590D"/>
    <w:rsid w:val="007D2067"/>
    <w:rsid w:val="007D22AE"/>
    <w:rsid w:val="007D55CD"/>
    <w:rsid w:val="007E4219"/>
    <w:rsid w:val="007F3095"/>
    <w:rsid w:val="007F63F1"/>
    <w:rsid w:val="0080020D"/>
    <w:rsid w:val="00802897"/>
    <w:rsid w:val="00804CF8"/>
    <w:rsid w:val="00806738"/>
    <w:rsid w:val="008271DC"/>
    <w:rsid w:val="008275A1"/>
    <w:rsid w:val="00846BB1"/>
    <w:rsid w:val="00853FDE"/>
    <w:rsid w:val="00861A9D"/>
    <w:rsid w:val="00861EFF"/>
    <w:rsid w:val="00862395"/>
    <w:rsid w:val="0086426F"/>
    <w:rsid w:val="00875E35"/>
    <w:rsid w:val="00882E8E"/>
    <w:rsid w:val="00897347"/>
    <w:rsid w:val="008A22EE"/>
    <w:rsid w:val="008B12E2"/>
    <w:rsid w:val="008B5820"/>
    <w:rsid w:val="008C0DAA"/>
    <w:rsid w:val="008C13BA"/>
    <w:rsid w:val="008C171D"/>
    <w:rsid w:val="008C1C95"/>
    <w:rsid w:val="008D183C"/>
    <w:rsid w:val="008D2465"/>
    <w:rsid w:val="008F1706"/>
    <w:rsid w:val="008F4236"/>
    <w:rsid w:val="00901FD5"/>
    <w:rsid w:val="0090563F"/>
    <w:rsid w:val="00923878"/>
    <w:rsid w:val="00923913"/>
    <w:rsid w:val="0092469E"/>
    <w:rsid w:val="00933B05"/>
    <w:rsid w:val="00936DA6"/>
    <w:rsid w:val="00936F62"/>
    <w:rsid w:val="00944005"/>
    <w:rsid w:val="00945C9F"/>
    <w:rsid w:val="00950733"/>
    <w:rsid w:val="00963555"/>
    <w:rsid w:val="00964567"/>
    <w:rsid w:val="009737D6"/>
    <w:rsid w:val="0097459B"/>
    <w:rsid w:val="00990AAC"/>
    <w:rsid w:val="00991582"/>
    <w:rsid w:val="00996915"/>
    <w:rsid w:val="009A4083"/>
    <w:rsid w:val="009A61A9"/>
    <w:rsid w:val="009A6490"/>
    <w:rsid w:val="009B3718"/>
    <w:rsid w:val="009B7156"/>
    <w:rsid w:val="009C10C3"/>
    <w:rsid w:val="009C2F18"/>
    <w:rsid w:val="009D034F"/>
    <w:rsid w:val="009D7B14"/>
    <w:rsid w:val="009E0434"/>
    <w:rsid w:val="009E7EE5"/>
    <w:rsid w:val="009F04BE"/>
    <w:rsid w:val="009F11D7"/>
    <w:rsid w:val="009F48E9"/>
    <w:rsid w:val="009F7731"/>
    <w:rsid w:val="00A1056D"/>
    <w:rsid w:val="00A140E2"/>
    <w:rsid w:val="00A14355"/>
    <w:rsid w:val="00A1686B"/>
    <w:rsid w:val="00A2356D"/>
    <w:rsid w:val="00A239EF"/>
    <w:rsid w:val="00A32894"/>
    <w:rsid w:val="00A34925"/>
    <w:rsid w:val="00A37BD2"/>
    <w:rsid w:val="00A42313"/>
    <w:rsid w:val="00A506AB"/>
    <w:rsid w:val="00A642F5"/>
    <w:rsid w:val="00A65475"/>
    <w:rsid w:val="00A65A94"/>
    <w:rsid w:val="00A66D45"/>
    <w:rsid w:val="00A74A24"/>
    <w:rsid w:val="00A75339"/>
    <w:rsid w:val="00A82EBA"/>
    <w:rsid w:val="00A87D2E"/>
    <w:rsid w:val="00A971D8"/>
    <w:rsid w:val="00AA1452"/>
    <w:rsid w:val="00AA783C"/>
    <w:rsid w:val="00AA7D8E"/>
    <w:rsid w:val="00AC1BFB"/>
    <w:rsid w:val="00AD1FF6"/>
    <w:rsid w:val="00AE0981"/>
    <w:rsid w:val="00AE7F86"/>
    <w:rsid w:val="00AF313A"/>
    <w:rsid w:val="00B038D2"/>
    <w:rsid w:val="00B06FAB"/>
    <w:rsid w:val="00B258C1"/>
    <w:rsid w:val="00B303A6"/>
    <w:rsid w:val="00B31D58"/>
    <w:rsid w:val="00B327CC"/>
    <w:rsid w:val="00B34D2F"/>
    <w:rsid w:val="00B43595"/>
    <w:rsid w:val="00B43610"/>
    <w:rsid w:val="00B46A7A"/>
    <w:rsid w:val="00B61150"/>
    <w:rsid w:val="00B632C1"/>
    <w:rsid w:val="00B63C47"/>
    <w:rsid w:val="00B66DCE"/>
    <w:rsid w:val="00B67812"/>
    <w:rsid w:val="00B70698"/>
    <w:rsid w:val="00B7095A"/>
    <w:rsid w:val="00B72AE5"/>
    <w:rsid w:val="00B75BB1"/>
    <w:rsid w:val="00B9636E"/>
    <w:rsid w:val="00BA3F09"/>
    <w:rsid w:val="00BB0A40"/>
    <w:rsid w:val="00BB0B11"/>
    <w:rsid w:val="00BC5747"/>
    <w:rsid w:val="00BC6093"/>
    <w:rsid w:val="00BD5CD6"/>
    <w:rsid w:val="00BF2900"/>
    <w:rsid w:val="00BF5C32"/>
    <w:rsid w:val="00BF7A50"/>
    <w:rsid w:val="00C01841"/>
    <w:rsid w:val="00C12E67"/>
    <w:rsid w:val="00C20FF0"/>
    <w:rsid w:val="00C22828"/>
    <w:rsid w:val="00C36CA5"/>
    <w:rsid w:val="00C43F15"/>
    <w:rsid w:val="00C50403"/>
    <w:rsid w:val="00C53420"/>
    <w:rsid w:val="00C54EAA"/>
    <w:rsid w:val="00C6220D"/>
    <w:rsid w:val="00C654B9"/>
    <w:rsid w:val="00C677D6"/>
    <w:rsid w:val="00C8579B"/>
    <w:rsid w:val="00C9565D"/>
    <w:rsid w:val="00CA156A"/>
    <w:rsid w:val="00CB7B0E"/>
    <w:rsid w:val="00CB7B68"/>
    <w:rsid w:val="00CC6E52"/>
    <w:rsid w:val="00CD5E6A"/>
    <w:rsid w:val="00CF15F5"/>
    <w:rsid w:val="00D107C8"/>
    <w:rsid w:val="00D3156C"/>
    <w:rsid w:val="00D358CE"/>
    <w:rsid w:val="00D4787A"/>
    <w:rsid w:val="00D53CEC"/>
    <w:rsid w:val="00D54A13"/>
    <w:rsid w:val="00D67423"/>
    <w:rsid w:val="00D7753A"/>
    <w:rsid w:val="00D83616"/>
    <w:rsid w:val="00D90CCD"/>
    <w:rsid w:val="00D93723"/>
    <w:rsid w:val="00D94399"/>
    <w:rsid w:val="00D964DC"/>
    <w:rsid w:val="00DB3AE3"/>
    <w:rsid w:val="00DC292B"/>
    <w:rsid w:val="00DC7506"/>
    <w:rsid w:val="00DF6837"/>
    <w:rsid w:val="00E35E5C"/>
    <w:rsid w:val="00E41AA6"/>
    <w:rsid w:val="00E44ED7"/>
    <w:rsid w:val="00E53987"/>
    <w:rsid w:val="00E56C8E"/>
    <w:rsid w:val="00E56F3F"/>
    <w:rsid w:val="00E6194D"/>
    <w:rsid w:val="00E71C6E"/>
    <w:rsid w:val="00E77CDA"/>
    <w:rsid w:val="00E8389F"/>
    <w:rsid w:val="00E96633"/>
    <w:rsid w:val="00EA1CB6"/>
    <w:rsid w:val="00EA29CA"/>
    <w:rsid w:val="00EB2ADF"/>
    <w:rsid w:val="00EB2C15"/>
    <w:rsid w:val="00EB6551"/>
    <w:rsid w:val="00EC1E2A"/>
    <w:rsid w:val="00ED2C36"/>
    <w:rsid w:val="00ED7892"/>
    <w:rsid w:val="00EE7E25"/>
    <w:rsid w:val="00EF7EB2"/>
    <w:rsid w:val="00F05F17"/>
    <w:rsid w:val="00F278A2"/>
    <w:rsid w:val="00F316D9"/>
    <w:rsid w:val="00F3620E"/>
    <w:rsid w:val="00F54F8B"/>
    <w:rsid w:val="00F556FC"/>
    <w:rsid w:val="00F64E39"/>
    <w:rsid w:val="00F659B7"/>
    <w:rsid w:val="00F66575"/>
    <w:rsid w:val="00F853A6"/>
    <w:rsid w:val="00F9430E"/>
    <w:rsid w:val="00F95C82"/>
    <w:rsid w:val="00F95D34"/>
    <w:rsid w:val="00FA68D0"/>
    <w:rsid w:val="00FC1027"/>
    <w:rsid w:val="00FC1859"/>
    <w:rsid w:val="00FC4F63"/>
    <w:rsid w:val="00FC7E67"/>
    <w:rsid w:val="00FD0094"/>
    <w:rsid w:val="00FD4017"/>
    <w:rsid w:val="00FD4604"/>
    <w:rsid w:val="00FD4843"/>
    <w:rsid w:val="00FE1E65"/>
    <w:rsid w:val="00FE25F7"/>
    <w:rsid w:val="00FE40C2"/>
    <w:rsid w:val="00FE7DE4"/>
    <w:rsid w:val="00FF4B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484C059-54D7-4E8F-BB99-4B869DB8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FF6"/>
    <w:pPr>
      <w:spacing w:after="120" w:line="240" w:lineRule="atLeast"/>
    </w:pPr>
    <w:rPr>
      <w:rFonts w:ascii="Trade Gothic LT Std" w:hAnsi="Trade Gothic LT Std"/>
      <w:sz w:val="22"/>
      <w:szCs w:val="24"/>
      <w:lang w:val="sv-SE" w:eastAsia="sv-SE"/>
    </w:rPr>
  </w:style>
  <w:style w:type="paragraph" w:styleId="1">
    <w:name w:val="heading 1"/>
    <w:basedOn w:val="a"/>
    <w:next w:val="a"/>
    <w:qFormat/>
    <w:rsid w:val="00936DA6"/>
    <w:pPr>
      <w:keepNext/>
      <w:keepLines/>
      <w:spacing w:before="360" w:after="0" w:line="240" w:lineRule="auto"/>
      <w:outlineLvl w:val="0"/>
    </w:pPr>
    <w:rPr>
      <w:rFonts w:ascii="Trade Gothic LT Std Bold" w:hAnsi="Trade Gothic LT Std Bold" w:cs="Arial"/>
      <w:b/>
      <w:bCs/>
      <w:kern w:val="32"/>
      <w:szCs w:val="32"/>
    </w:rPr>
  </w:style>
  <w:style w:type="paragraph" w:styleId="2">
    <w:name w:val="heading 2"/>
    <w:basedOn w:val="a"/>
    <w:next w:val="a"/>
    <w:qFormat/>
    <w:rsid w:val="00A642F5"/>
    <w:pPr>
      <w:keepNext/>
      <w:spacing w:before="360" w:after="0"/>
      <w:outlineLvl w:val="1"/>
    </w:pPr>
    <w:rPr>
      <w:rFonts w:cs="Arial"/>
      <w:bCs/>
      <w:iCs/>
      <w:caps/>
      <w:szCs w:val="28"/>
    </w:rPr>
  </w:style>
  <w:style w:type="paragraph" w:styleId="3">
    <w:name w:val="heading 3"/>
    <w:basedOn w:val="a"/>
    <w:next w:val="a"/>
    <w:qFormat/>
    <w:rsid w:val="00A642F5"/>
    <w:pPr>
      <w:keepNext/>
      <w:keepLines/>
      <w:spacing w:before="360" w:after="0"/>
      <w:outlineLvl w:val="2"/>
    </w:pPr>
    <w:rPr>
      <w:rFonts w:cs="Arial"/>
      <w:bCs/>
      <w:szCs w:val="26"/>
    </w:rPr>
  </w:style>
  <w:style w:type="paragraph" w:styleId="4">
    <w:name w:val="heading 4"/>
    <w:basedOn w:val="a"/>
    <w:next w:val="a"/>
    <w:qFormat/>
    <w:rsid w:val="00A642F5"/>
    <w:pPr>
      <w:keepNext/>
      <w:keepLines/>
      <w:spacing w:before="360" w:after="0"/>
      <w:outlineLvl w:val="3"/>
    </w:pPr>
    <w:rPr>
      <w:bCs/>
      <w:i/>
      <w:szCs w:val="28"/>
    </w:rPr>
  </w:style>
  <w:style w:type="paragraph" w:styleId="5">
    <w:name w:val="heading 5"/>
    <w:basedOn w:val="a"/>
    <w:next w:val="a"/>
    <w:link w:val="50"/>
    <w:qFormat/>
    <w:rsid w:val="00846BB1"/>
    <w:pPr>
      <w:keepNext/>
      <w:keepLines/>
      <w:spacing w:before="240" w:after="0" w:line="240" w:lineRule="auto"/>
      <w:outlineLvl w:val="4"/>
    </w:pPr>
    <w:rPr>
      <w:bCs/>
      <w:iCs/>
      <w:caps/>
      <w:sz w:val="16"/>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aNummer">
    <w:name w:val="Lista Nummer"/>
    <w:basedOn w:val="a"/>
    <w:rsid w:val="006A1A27"/>
    <w:pPr>
      <w:numPr>
        <w:numId w:val="2"/>
      </w:numPr>
    </w:pPr>
  </w:style>
  <w:style w:type="paragraph" w:customStyle="1" w:styleId="ListaPunkter">
    <w:name w:val="Lista Punkter"/>
    <w:basedOn w:val="a"/>
    <w:rsid w:val="0002377C"/>
    <w:pPr>
      <w:numPr>
        <w:numId w:val="3"/>
      </w:numPr>
    </w:pPr>
  </w:style>
  <w:style w:type="paragraph" w:styleId="a3">
    <w:name w:val="header"/>
    <w:basedOn w:val="a"/>
    <w:rsid w:val="007B590D"/>
    <w:pPr>
      <w:tabs>
        <w:tab w:val="center" w:pos="4536"/>
        <w:tab w:val="right" w:pos="9072"/>
      </w:tabs>
      <w:spacing w:before="240" w:after="0" w:line="240" w:lineRule="auto"/>
      <w:ind w:left="2268"/>
      <w:jc w:val="right"/>
    </w:pPr>
    <w:rPr>
      <w:sz w:val="26"/>
    </w:rPr>
  </w:style>
  <w:style w:type="paragraph" w:styleId="a4">
    <w:name w:val="footer"/>
    <w:basedOn w:val="a"/>
    <w:rsid w:val="00FA68D0"/>
    <w:pPr>
      <w:tabs>
        <w:tab w:val="center" w:pos="4536"/>
        <w:tab w:val="right" w:pos="9072"/>
      </w:tabs>
      <w:spacing w:after="0" w:line="240" w:lineRule="auto"/>
    </w:pPr>
    <w:rPr>
      <w:caps/>
      <w:color w:val="69AFC8"/>
      <w:sz w:val="14"/>
      <w:szCs w:val="14"/>
    </w:rPr>
  </w:style>
  <w:style w:type="table" w:styleId="a5">
    <w:name w:val="Table Grid"/>
    <w:basedOn w:val="a1"/>
    <w:rsid w:val="00EC1E2A"/>
    <w:pPr>
      <w:spacing w:after="120" w:line="240" w:lineRule="atLeast"/>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dhuvudEtikett">
    <w:name w:val="SidhuvudEtikett"/>
    <w:basedOn w:val="a3"/>
    <w:rsid w:val="00237913"/>
    <w:rPr>
      <w:caps/>
      <w:color w:val="FFFFFF"/>
      <w:sz w:val="16"/>
    </w:rPr>
  </w:style>
  <w:style w:type="character" w:styleId="a6">
    <w:name w:val="page number"/>
    <w:basedOn w:val="a0"/>
    <w:rsid w:val="009F48E9"/>
    <w:rPr>
      <w:noProof w:val="0"/>
      <w:lang w:val="sv-SE"/>
    </w:rPr>
  </w:style>
  <w:style w:type="paragraph" w:customStyle="1" w:styleId="Huvudrubrik">
    <w:name w:val="Huvudrubrik"/>
    <w:basedOn w:val="a"/>
    <w:rsid w:val="00B34D2F"/>
    <w:pPr>
      <w:spacing w:after="0" w:line="240" w:lineRule="auto"/>
      <w:ind w:left="1134"/>
      <w:jc w:val="right"/>
    </w:pPr>
    <w:rPr>
      <w:caps/>
      <w:sz w:val="64"/>
    </w:rPr>
  </w:style>
  <w:style w:type="paragraph" w:styleId="a7">
    <w:name w:val="Balloon Text"/>
    <w:basedOn w:val="a"/>
    <w:semiHidden/>
    <w:rsid w:val="00C12E67"/>
    <w:rPr>
      <w:rFonts w:ascii="Tahoma" w:hAnsi="Tahoma" w:cs="Tahoma"/>
      <w:sz w:val="16"/>
      <w:szCs w:val="16"/>
    </w:rPr>
  </w:style>
  <w:style w:type="paragraph" w:customStyle="1" w:styleId="Tabelltext">
    <w:name w:val="Tabelltext"/>
    <w:basedOn w:val="a"/>
    <w:rsid w:val="00F05F17"/>
    <w:pPr>
      <w:spacing w:after="0"/>
      <w:ind w:left="57"/>
    </w:pPr>
    <w:rPr>
      <w:sz w:val="16"/>
    </w:rPr>
  </w:style>
  <w:style w:type="character" w:styleId="a8">
    <w:name w:val="Hyperlink"/>
    <w:basedOn w:val="a0"/>
    <w:rsid w:val="0002377C"/>
    <w:rPr>
      <w:noProof w:val="0"/>
      <w:color w:val="69AFC8"/>
      <w:u w:val="none"/>
      <w:lang w:val="sv-SE"/>
    </w:rPr>
  </w:style>
  <w:style w:type="paragraph" w:styleId="a9">
    <w:name w:val="caption"/>
    <w:basedOn w:val="a"/>
    <w:next w:val="a"/>
    <w:unhideWhenUsed/>
    <w:rsid w:val="00BD5CD6"/>
    <w:pPr>
      <w:spacing w:after="200" w:line="240" w:lineRule="auto"/>
    </w:pPr>
    <w:rPr>
      <w:bCs/>
      <w:i/>
      <w:sz w:val="18"/>
      <w:szCs w:val="18"/>
    </w:rPr>
  </w:style>
  <w:style w:type="character" w:styleId="aa">
    <w:name w:val="footnote reference"/>
    <w:basedOn w:val="a0"/>
    <w:rsid w:val="00F64E39"/>
    <w:rPr>
      <w:noProof w:val="0"/>
      <w:vertAlign w:val="superscript"/>
      <w:lang w:val="sv-SE"/>
    </w:rPr>
  </w:style>
  <w:style w:type="paragraph" w:styleId="ab">
    <w:name w:val="footnote text"/>
    <w:basedOn w:val="a"/>
    <w:link w:val="ac"/>
    <w:rsid w:val="00B43610"/>
    <w:pPr>
      <w:spacing w:after="60" w:line="240" w:lineRule="auto"/>
    </w:pPr>
    <w:rPr>
      <w:sz w:val="16"/>
      <w:szCs w:val="20"/>
    </w:rPr>
  </w:style>
  <w:style w:type="character" w:customStyle="1" w:styleId="ac">
    <w:name w:val="Текст сноски Знак"/>
    <w:basedOn w:val="a0"/>
    <w:link w:val="ab"/>
    <w:rsid w:val="00B43610"/>
    <w:rPr>
      <w:rFonts w:ascii="Trade Gothic LT Std" w:hAnsi="Trade Gothic LT Std"/>
      <w:noProof w:val="0"/>
      <w:sz w:val="16"/>
      <w:lang w:val="sv-SE" w:eastAsia="sv-SE"/>
    </w:rPr>
  </w:style>
  <w:style w:type="character" w:customStyle="1" w:styleId="50">
    <w:name w:val="Заголовок 5 Знак"/>
    <w:basedOn w:val="a0"/>
    <w:link w:val="5"/>
    <w:rsid w:val="00846BB1"/>
    <w:rPr>
      <w:rFonts w:ascii="Trade Gothic LT Std" w:hAnsi="Trade Gothic LT Std"/>
      <w:bCs/>
      <w:iCs/>
      <w:caps/>
      <w:noProof w:val="0"/>
      <w:sz w:val="16"/>
      <w:szCs w:val="14"/>
      <w:lang w:val="sv-SE" w:eastAsia="sv-SE"/>
    </w:rPr>
  </w:style>
  <w:style w:type="paragraph" w:styleId="ad">
    <w:name w:val="List Paragraph"/>
    <w:basedOn w:val="a"/>
    <w:uiPriority w:val="34"/>
    <w:rsid w:val="00AA7D8E"/>
    <w:pPr>
      <w:ind w:left="720"/>
      <w:contextualSpacing/>
    </w:pPr>
  </w:style>
  <w:style w:type="character" w:styleId="ae">
    <w:name w:val="annotation reference"/>
    <w:basedOn w:val="a0"/>
    <w:rsid w:val="00964567"/>
    <w:rPr>
      <w:sz w:val="16"/>
      <w:szCs w:val="16"/>
    </w:rPr>
  </w:style>
  <w:style w:type="paragraph" w:styleId="af">
    <w:name w:val="annotation text"/>
    <w:basedOn w:val="a"/>
    <w:link w:val="af0"/>
    <w:rsid w:val="00964567"/>
    <w:pPr>
      <w:spacing w:line="240" w:lineRule="auto"/>
    </w:pPr>
    <w:rPr>
      <w:sz w:val="20"/>
      <w:szCs w:val="20"/>
    </w:rPr>
  </w:style>
  <w:style w:type="character" w:customStyle="1" w:styleId="af0">
    <w:name w:val="Текст примечания Знак"/>
    <w:basedOn w:val="a0"/>
    <w:link w:val="af"/>
    <w:rsid w:val="00964567"/>
    <w:rPr>
      <w:rFonts w:ascii="Trade Gothic LT Std" w:hAnsi="Trade Gothic LT Std"/>
      <w:lang w:val="sv-SE" w:eastAsia="sv-SE"/>
    </w:rPr>
  </w:style>
  <w:style w:type="paragraph" w:styleId="af1">
    <w:name w:val="annotation subject"/>
    <w:basedOn w:val="af"/>
    <w:next w:val="af"/>
    <w:link w:val="af2"/>
    <w:rsid w:val="00964567"/>
    <w:rPr>
      <w:b/>
      <w:bCs/>
    </w:rPr>
  </w:style>
  <w:style w:type="character" w:customStyle="1" w:styleId="af2">
    <w:name w:val="Тема примечания Знак"/>
    <w:basedOn w:val="af0"/>
    <w:link w:val="af1"/>
    <w:rsid w:val="00964567"/>
    <w:rPr>
      <w:rFonts w:ascii="Trade Gothic LT Std" w:hAnsi="Trade Gothic LT Std"/>
      <w:b/>
      <w:bCs/>
      <w:lang w:val="sv-SE" w:eastAsia="sv-SE"/>
    </w:rPr>
  </w:style>
  <w:style w:type="character" w:styleId="af3">
    <w:name w:val="FollowedHyperlink"/>
    <w:basedOn w:val="a0"/>
    <w:rsid w:val="000B15DB"/>
    <w:rPr>
      <w:color w:val="7F7F7F" w:themeColor="followedHyperlink"/>
      <w:u w:val="single"/>
    </w:rPr>
  </w:style>
  <w:style w:type="table" w:styleId="-51">
    <w:name w:val="Grid Table 5 Dark Accent 1"/>
    <w:basedOn w:val="a1"/>
    <w:uiPriority w:val="50"/>
    <w:rsid w:val="00736BF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3DC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88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88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88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883" w:themeFill="accent1"/>
      </w:tcPr>
    </w:tblStylePr>
    <w:tblStylePr w:type="band1Vert">
      <w:tblPr/>
      <w:tcPr>
        <w:shd w:val="clear" w:color="auto" w:fill="67BAFF" w:themeFill="accent1" w:themeFillTint="66"/>
      </w:tcPr>
    </w:tblStylePr>
    <w:tblStylePr w:type="band1Horz">
      <w:tblPr/>
      <w:tcPr>
        <w:shd w:val="clear" w:color="auto" w:fill="67BAFF" w:themeFill="accent1" w:themeFillTint="66"/>
      </w:tcPr>
    </w:tblStylePr>
  </w:style>
  <w:style w:type="table" w:styleId="-41">
    <w:name w:val="Grid Table 4 Accent 1"/>
    <w:basedOn w:val="a1"/>
    <w:uiPriority w:val="49"/>
    <w:rsid w:val="00736BF9"/>
    <w:tblPr>
      <w:tblStyleRowBandSize w:val="1"/>
      <w:tblStyleColBandSize w:val="1"/>
      <w:tblInd w:w="0" w:type="dxa"/>
      <w:tblBorders>
        <w:top w:val="single" w:sz="4" w:space="0" w:color="1B98FF" w:themeColor="accent1" w:themeTint="99"/>
        <w:left w:val="single" w:sz="4" w:space="0" w:color="1B98FF" w:themeColor="accent1" w:themeTint="99"/>
        <w:bottom w:val="single" w:sz="4" w:space="0" w:color="1B98FF" w:themeColor="accent1" w:themeTint="99"/>
        <w:right w:val="single" w:sz="4" w:space="0" w:color="1B98FF" w:themeColor="accent1" w:themeTint="99"/>
        <w:insideH w:val="single" w:sz="4" w:space="0" w:color="1B98FF" w:themeColor="accent1" w:themeTint="99"/>
        <w:insideV w:val="single" w:sz="4" w:space="0" w:color="1B98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4883" w:themeColor="accent1"/>
          <w:left w:val="single" w:sz="4" w:space="0" w:color="004883" w:themeColor="accent1"/>
          <w:bottom w:val="single" w:sz="4" w:space="0" w:color="004883" w:themeColor="accent1"/>
          <w:right w:val="single" w:sz="4" w:space="0" w:color="004883" w:themeColor="accent1"/>
          <w:insideH w:val="nil"/>
          <w:insideV w:val="nil"/>
        </w:tcBorders>
        <w:shd w:val="clear" w:color="auto" w:fill="004883" w:themeFill="accent1"/>
      </w:tcPr>
    </w:tblStylePr>
    <w:tblStylePr w:type="lastRow">
      <w:rPr>
        <w:b/>
        <w:bCs/>
      </w:rPr>
      <w:tblPr/>
      <w:tcPr>
        <w:tcBorders>
          <w:top w:val="double" w:sz="4" w:space="0" w:color="004883" w:themeColor="accent1"/>
        </w:tcBorders>
      </w:tcPr>
    </w:tblStylePr>
    <w:tblStylePr w:type="firstCol">
      <w:rPr>
        <w:b/>
        <w:bCs/>
      </w:rPr>
    </w:tblStylePr>
    <w:tblStylePr w:type="lastCol">
      <w:rPr>
        <w:b/>
        <w:bCs/>
      </w:rPr>
    </w:tblStylePr>
    <w:tblStylePr w:type="band1Vert">
      <w:tblPr/>
      <w:tcPr>
        <w:shd w:val="clear" w:color="auto" w:fill="B3DCFF" w:themeFill="accent1" w:themeFillTint="33"/>
      </w:tcPr>
    </w:tblStylePr>
    <w:tblStylePr w:type="band1Horz">
      <w:tblPr/>
      <w:tcPr>
        <w:shd w:val="clear" w:color="auto" w:fill="B3DCFF" w:themeFill="accent1" w:themeFillTint="33"/>
      </w:tcPr>
    </w:tblStylePr>
  </w:style>
  <w:style w:type="table" w:styleId="-71">
    <w:name w:val="Grid Table 7 Colorful Accent 1"/>
    <w:basedOn w:val="a1"/>
    <w:uiPriority w:val="52"/>
    <w:rsid w:val="00A1056D"/>
    <w:rPr>
      <w:color w:val="003562" w:themeColor="accent1" w:themeShade="BF"/>
    </w:rPr>
    <w:tblPr>
      <w:tblStyleRowBandSize w:val="1"/>
      <w:tblStyleColBandSize w:val="1"/>
      <w:tblInd w:w="0" w:type="dxa"/>
      <w:tblBorders>
        <w:top w:val="single" w:sz="4" w:space="0" w:color="1B98FF" w:themeColor="accent1" w:themeTint="99"/>
        <w:left w:val="single" w:sz="4" w:space="0" w:color="1B98FF" w:themeColor="accent1" w:themeTint="99"/>
        <w:bottom w:val="single" w:sz="4" w:space="0" w:color="1B98FF" w:themeColor="accent1" w:themeTint="99"/>
        <w:right w:val="single" w:sz="4" w:space="0" w:color="1B98FF" w:themeColor="accent1" w:themeTint="99"/>
        <w:insideH w:val="single" w:sz="4" w:space="0" w:color="1B98FF" w:themeColor="accent1" w:themeTint="99"/>
        <w:insideV w:val="single" w:sz="4" w:space="0" w:color="1B98F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DCFF" w:themeFill="accent1" w:themeFillTint="33"/>
      </w:tcPr>
    </w:tblStylePr>
    <w:tblStylePr w:type="band1Horz">
      <w:tblPr/>
      <w:tcPr>
        <w:shd w:val="clear" w:color="auto" w:fill="B3DCFF" w:themeFill="accent1" w:themeFillTint="33"/>
      </w:tcPr>
    </w:tblStylePr>
    <w:tblStylePr w:type="neCell">
      <w:tblPr/>
      <w:tcPr>
        <w:tcBorders>
          <w:bottom w:val="single" w:sz="4" w:space="0" w:color="1B98FF" w:themeColor="accent1" w:themeTint="99"/>
        </w:tcBorders>
      </w:tcPr>
    </w:tblStylePr>
    <w:tblStylePr w:type="nwCell">
      <w:tblPr/>
      <w:tcPr>
        <w:tcBorders>
          <w:bottom w:val="single" w:sz="4" w:space="0" w:color="1B98FF" w:themeColor="accent1" w:themeTint="99"/>
        </w:tcBorders>
      </w:tcPr>
    </w:tblStylePr>
    <w:tblStylePr w:type="seCell">
      <w:tblPr/>
      <w:tcPr>
        <w:tcBorders>
          <w:top w:val="single" w:sz="4" w:space="0" w:color="1B98FF" w:themeColor="accent1" w:themeTint="99"/>
        </w:tcBorders>
      </w:tcPr>
    </w:tblStylePr>
    <w:tblStylePr w:type="swCell">
      <w:tblPr/>
      <w:tcPr>
        <w:tcBorders>
          <w:top w:val="single" w:sz="4" w:space="0" w:color="1B98FF" w:themeColor="accent1" w:themeTint="99"/>
        </w:tcBorders>
      </w:tcPr>
    </w:tblStylePr>
  </w:style>
  <w:style w:type="table" w:styleId="-1">
    <w:name w:val="Grid Table 1 Light"/>
    <w:basedOn w:val="a1"/>
    <w:uiPriority w:val="46"/>
    <w:rsid w:val="00A1056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a0"/>
    <w:uiPriority w:val="99"/>
    <w:semiHidden/>
    <w:unhideWhenUsed/>
    <w:rsid w:val="00460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drussia.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virondec.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etiz@nlmk.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tiz.nlmk.co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an0796\AppData\Roaming\Microsoft\Templates\EPD%20Klimatdeklaration.dotm" TargetMode="External"/></Relationships>
</file>

<file path=word/theme/theme1.xml><?xml version="1.0" encoding="utf-8"?>
<a:theme xmlns:a="http://schemas.openxmlformats.org/drawingml/2006/main" name="Office-tema">
  <a:themeElements>
    <a:clrScheme name="EPD Blue">
      <a:dk1>
        <a:sysClr val="windowText" lastClr="000000"/>
      </a:dk1>
      <a:lt1>
        <a:sysClr val="window" lastClr="FFFFFF"/>
      </a:lt1>
      <a:dk2>
        <a:srgbClr val="000000"/>
      </a:dk2>
      <a:lt2>
        <a:srgbClr val="FFFFFF"/>
      </a:lt2>
      <a:accent1>
        <a:srgbClr val="004883"/>
      </a:accent1>
      <a:accent2>
        <a:srgbClr val="C3DCDB"/>
      </a:accent2>
      <a:accent3>
        <a:srgbClr val="6AACC8"/>
      </a:accent3>
      <a:accent4>
        <a:srgbClr val="E75113"/>
      </a:accent4>
      <a:accent5>
        <a:srgbClr val="595959"/>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20951BA1E0BE43A252EFDF7791015E" ma:contentTypeVersion="13" ma:contentTypeDescription="Create a new document." ma:contentTypeScope="" ma:versionID="074c58e71419d69e21d4bb9ea1ac1e5f">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760d5f59b215d98e4d4cf7d8ccc86d22"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26E7A-3914-43D6-8AB0-009744C1E107}">
  <ds:schemaRefs>
    <ds:schemaRef ds:uri="http://schemas.microsoft.com/office/2006/metadata/properties"/>
    <ds:schemaRef ds:uri="http://schemas.microsoft.com/office/infopath/2007/PartnerControls"/>
    <ds:schemaRef ds:uri="ed66fe93-bf63-4edd-8eb4-7d42eb45ad40"/>
  </ds:schemaRefs>
</ds:datastoreItem>
</file>

<file path=customXml/itemProps2.xml><?xml version="1.0" encoding="utf-8"?>
<ds:datastoreItem xmlns:ds="http://schemas.openxmlformats.org/officeDocument/2006/customXml" ds:itemID="{1280AF48-6762-4BE2-A425-1887BC493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6fe93-bf63-4edd-8eb4-7d42eb45ad40"/>
    <ds:schemaRef ds:uri="d5caab64-907b-434e-a588-0cc61b241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5F3E38-5014-4196-AFDB-E8809BA0FDAE}">
  <ds:schemaRefs>
    <ds:schemaRef ds:uri="http://schemas.microsoft.com/sharepoint/v3/contenttype/forms"/>
  </ds:schemaRefs>
</ds:datastoreItem>
</file>

<file path=customXml/itemProps4.xml><?xml version="1.0" encoding="utf-8"?>
<ds:datastoreItem xmlns:ds="http://schemas.openxmlformats.org/officeDocument/2006/customXml" ds:itemID="{FD961875-DC46-49E1-9112-E796A8ABD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EPD Klimatdeklaration.dotm</Template>
  <TotalTime>81</TotalTime>
  <Pages>1</Pages>
  <Words>206</Words>
  <Characters>1499</Characters>
  <Application>Microsoft Office Word</Application>
  <DocSecurity>0</DocSecurity>
  <Lines>12</Lines>
  <Paragraphs>3</Paragraphs>
  <ScaleCrop>false</ScaleCrop>
  <HeadingPairs>
    <vt:vector size="6" baseType="variant">
      <vt:variant>
        <vt:lpstr>Название</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IVL</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Jelse</dc:creator>
  <cp:lastModifiedBy>Александр Владимирович Дербенев</cp:lastModifiedBy>
  <cp:revision>7</cp:revision>
  <cp:lastPrinted>2018-03-23T12:17:00Z</cp:lastPrinted>
  <dcterms:created xsi:type="dcterms:W3CDTF">2020-05-12T13:09:00Z</dcterms:created>
  <dcterms:modified xsi:type="dcterms:W3CDTF">2021-03-02T09:14:00Z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ies>
</file>